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B61CD" w14:textId="77777777" w:rsidR="00A31FE4" w:rsidRPr="00E54157" w:rsidRDefault="008A24F3" w:rsidP="00E54157">
      <w:pPr>
        <w:spacing w:after="0"/>
        <w:jc w:val="center"/>
        <w:rPr>
          <w:rFonts w:ascii="Calibri" w:hAnsi="Calibri"/>
          <w:b/>
          <w:sz w:val="40"/>
          <w:szCs w:val="40"/>
        </w:rPr>
      </w:pPr>
      <w:r w:rsidRPr="00E54157">
        <w:rPr>
          <w:rFonts w:ascii="Calibri" w:hAnsi="Calibri"/>
          <w:b/>
          <w:sz w:val="40"/>
          <w:szCs w:val="40"/>
        </w:rPr>
        <w:t>The Catechesis</w:t>
      </w:r>
    </w:p>
    <w:p w14:paraId="7B83E902" w14:textId="77777777" w:rsidR="008A24F3" w:rsidRPr="00E54157" w:rsidRDefault="008A24F3" w:rsidP="00E54157">
      <w:pPr>
        <w:spacing w:after="0"/>
        <w:jc w:val="center"/>
        <w:rPr>
          <w:rFonts w:ascii="Calibri" w:hAnsi="Calibri"/>
          <w:b/>
          <w:sz w:val="40"/>
          <w:szCs w:val="40"/>
        </w:rPr>
      </w:pPr>
      <w:r w:rsidRPr="00E54157">
        <w:rPr>
          <w:rFonts w:ascii="Calibri" w:hAnsi="Calibri"/>
          <w:b/>
          <w:sz w:val="40"/>
          <w:szCs w:val="40"/>
        </w:rPr>
        <w:t>Of the Good</w:t>
      </w:r>
    </w:p>
    <w:p w14:paraId="0E8EF587" w14:textId="77777777" w:rsidR="008A24F3" w:rsidRPr="00E54157" w:rsidRDefault="008A24F3" w:rsidP="00E54157">
      <w:pPr>
        <w:spacing w:after="0"/>
        <w:jc w:val="center"/>
        <w:rPr>
          <w:rFonts w:ascii="Calibri" w:hAnsi="Calibri"/>
          <w:b/>
          <w:sz w:val="40"/>
          <w:szCs w:val="40"/>
        </w:rPr>
      </w:pPr>
      <w:r w:rsidRPr="00E54157">
        <w:rPr>
          <w:rFonts w:ascii="Calibri" w:hAnsi="Calibri"/>
          <w:b/>
          <w:sz w:val="40"/>
          <w:szCs w:val="40"/>
        </w:rPr>
        <w:t>Shepherd</w:t>
      </w:r>
    </w:p>
    <w:p w14:paraId="1D6E0301" w14:textId="30FF5F59" w:rsidR="00E54157" w:rsidRDefault="00E54157" w:rsidP="008A24F3">
      <w:pPr>
        <w:spacing w:after="0"/>
        <w:jc w:val="center"/>
        <w:rPr>
          <w:rFonts w:ascii="Calibri" w:hAnsi="Calibri"/>
          <w:b/>
          <w:sz w:val="32"/>
          <w:szCs w:val="32"/>
        </w:rPr>
      </w:pPr>
    </w:p>
    <w:p w14:paraId="33BFA6C0" w14:textId="4FF9AF0D" w:rsidR="00C36B21" w:rsidRDefault="00C36B21" w:rsidP="00E54157">
      <w:pPr>
        <w:spacing w:after="0"/>
        <w:jc w:val="center"/>
        <w:rPr>
          <w:rFonts w:ascii="Calibri" w:hAnsi="Calibri"/>
          <w:b/>
          <w:sz w:val="32"/>
          <w:szCs w:val="32"/>
        </w:rPr>
      </w:pPr>
      <w:r>
        <w:rPr>
          <w:rFonts w:ascii="Calibri" w:hAnsi="Calibri"/>
          <w:b/>
          <w:noProof/>
          <w:sz w:val="32"/>
          <w:szCs w:val="32"/>
        </w:rPr>
        <w:drawing>
          <wp:inline distT="0" distB="0" distL="0" distR="0" wp14:anchorId="38BD57C5" wp14:editId="5C94FA18">
            <wp:extent cx="2671763"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Good Shepherd 3.JPG"/>
                    <pic:cNvPicPr/>
                  </pic:nvPicPr>
                  <pic:blipFill>
                    <a:blip r:embed="rId7">
                      <a:extLst>
                        <a:ext uri="{28A0092B-C50C-407E-A947-70E740481C1C}">
                          <a14:useLocalDpi xmlns:a14="http://schemas.microsoft.com/office/drawing/2010/main" val="0"/>
                        </a:ext>
                      </a:extLst>
                    </a:blip>
                    <a:stretch>
                      <a:fillRect/>
                    </a:stretch>
                  </pic:blipFill>
                  <pic:spPr>
                    <a:xfrm>
                      <a:off x="0" y="0"/>
                      <a:ext cx="2678522" cy="3571362"/>
                    </a:xfrm>
                    <a:prstGeom prst="rect">
                      <a:avLst/>
                    </a:prstGeom>
                  </pic:spPr>
                </pic:pic>
              </a:graphicData>
            </a:graphic>
          </wp:inline>
        </w:drawing>
      </w:r>
    </w:p>
    <w:p w14:paraId="5A6CDBD4" w14:textId="77777777" w:rsidR="00C36B21" w:rsidRDefault="00C36B21" w:rsidP="00E54157">
      <w:pPr>
        <w:spacing w:after="0"/>
        <w:jc w:val="center"/>
        <w:rPr>
          <w:rFonts w:ascii="Calibri" w:hAnsi="Calibri"/>
          <w:b/>
          <w:sz w:val="32"/>
          <w:szCs w:val="32"/>
        </w:rPr>
      </w:pPr>
    </w:p>
    <w:p w14:paraId="2075F15E" w14:textId="73BFF7BA" w:rsidR="00E54157" w:rsidRDefault="00E54157" w:rsidP="00E54157">
      <w:pPr>
        <w:spacing w:after="0"/>
        <w:jc w:val="center"/>
        <w:rPr>
          <w:rFonts w:ascii="Calibri" w:hAnsi="Calibri"/>
          <w:b/>
          <w:sz w:val="32"/>
          <w:szCs w:val="32"/>
        </w:rPr>
      </w:pPr>
      <w:r>
        <w:rPr>
          <w:rFonts w:ascii="Calibri" w:hAnsi="Calibri"/>
          <w:b/>
          <w:sz w:val="32"/>
          <w:szCs w:val="32"/>
        </w:rPr>
        <w:t xml:space="preserve">Level </w:t>
      </w:r>
      <w:r w:rsidR="00D50710">
        <w:rPr>
          <w:rFonts w:ascii="Calibri" w:hAnsi="Calibri"/>
          <w:b/>
          <w:sz w:val="32"/>
          <w:szCs w:val="32"/>
        </w:rPr>
        <w:t>One</w:t>
      </w:r>
      <w:r>
        <w:rPr>
          <w:rFonts w:ascii="Calibri" w:hAnsi="Calibri"/>
          <w:b/>
          <w:sz w:val="32"/>
          <w:szCs w:val="32"/>
        </w:rPr>
        <w:t xml:space="preserve"> (</w:t>
      </w:r>
      <w:r w:rsidR="00D50710">
        <w:rPr>
          <w:rFonts w:ascii="Calibri" w:hAnsi="Calibri"/>
          <w:b/>
          <w:sz w:val="32"/>
          <w:szCs w:val="32"/>
        </w:rPr>
        <w:t>3-</w:t>
      </w:r>
      <w:r>
        <w:rPr>
          <w:rFonts w:ascii="Calibri" w:hAnsi="Calibri"/>
          <w:b/>
          <w:sz w:val="32"/>
          <w:szCs w:val="32"/>
        </w:rPr>
        <w:t>6)</w:t>
      </w:r>
    </w:p>
    <w:p w14:paraId="67B958DF" w14:textId="77777777" w:rsidR="00E54157" w:rsidRDefault="00E54157" w:rsidP="00E54157">
      <w:pPr>
        <w:spacing w:after="0"/>
        <w:jc w:val="center"/>
        <w:rPr>
          <w:rFonts w:ascii="Calibri" w:hAnsi="Calibri"/>
          <w:b/>
          <w:sz w:val="32"/>
          <w:szCs w:val="32"/>
        </w:rPr>
      </w:pPr>
      <w:r>
        <w:rPr>
          <w:rFonts w:ascii="Calibri" w:hAnsi="Calibri"/>
          <w:b/>
          <w:sz w:val="32"/>
          <w:szCs w:val="32"/>
        </w:rPr>
        <w:t>Catechist Formation</w:t>
      </w:r>
    </w:p>
    <w:p w14:paraId="4C9345EB" w14:textId="77777777" w:rsidR="00E54157" w:rsidRDefault="00E54157" w:rsidP="00E54157">
      <w:pPr>
        <w:spacing w:after="0"/>
        <w:jc w:val="center"/>
        <w:rPr>
          <w:rFonts w:ascii="Calibri" w:hAnsi="Calibri"/>
          <w:b/>
          <w:sz w:val="32"/>
          <w:szCs w:val="32"/>
        </w:rPr>
      </w:pPr>
      <w:r>
        <w:rPr>
          <w:rFonts w:ascii="Calibri" w:hAnsi="Calibri"/>
          <w:b/>
          <w:sz w:val="32"/>
          <w:szCs w:val="32"/>
        </w:rPr>
        <w:t>Course</w:t>
      </w:r>
    </w:p>
    <w:p w14:paraId="64D7BAE1" w14:textId="77777777" w:rsidR="00D47F8A" w:rsidRDefault="00D47F8A" w:rsidP="008A24F3">
      <w:pPr>
        <w:spacing w:after="0"/>
        <w:jc w:val="center"/>
        <w:rPr>
          <w:rFonts w:ascii="Calibri" w:hAnsi="Calibri"/>
          <w:b/>
        </w:rPr>
      </w:pPr>
    </w:p>
    <w:p w14:paraId="37FC561E" w14:textId="77777777" w:rsidR="00E54157" w:rsidRDefault="00E54157" w:rsidP="008A24F3">
      <w:pPr>
        <w:spacing w:after="0"/>
        <w:jc w:val="center"/>
        <w:rPr>
          <w:rFonts w:ascii="Calibri" w:hAnsi="Calibri"/>
          <w:b/>
        </w:rPr>
      </w:pPr>
      <w:r>
        <w:rPr>
          <w:rFonts w:ascii="Calibri" w:hAnsi="Calibri"/>
          <w:b/>
        </w:rPr>
        <w:t>St. Robert Bellarmine</w:t>
      </w:r>
    </w:p>
    <w:p w14:paraId="66807D2F" w14:textId="77777777" w:rsidR="00E54157" w:rsidRDefault="00E54157" w:rsidP="008A24F3">
      <w:pPr>
        <w:spacing w:after="0"/>
        <w:jc w:val="center"/>
        <w:rPr>
          <w:rFonts w:ascii="Calibri" w:hAnsi="Calibri"/>
          <w:b/>
        </w:rPr>
      </w:pPr>
      <w:r>
        <w:rPr>
          <w:rFonts w:ascii="Calibri" w:hAnsi="Calibri"/>
          <w:b/>
        </w:rPr>
        <w:t>214 E. Henry Street</w:t>
      </w:r>
    </w:p>
    <w:p w14:paraId="6A4F6E6E" w14:textId="77777777" w:rsidR="00E54157" w:rsidRDefault="00E54157" w:rsidP="008A24F3">
      <w:pPr>
        <w:spacing w:after="0"/>
        <w:jc w:val="center"/>
        <w:rPr>
          <w:rFonts w:ascii="Calibri" w:hAnsi="Calibri"/>
          <w:b/>
        </w:rPr>
      </w:pPr>
      <w:r>
        <w:rPr>
          <w:rFonts w:ascii="Calibri" w:hAnsi="Calibri"/>
          <w:b/>
        </w:rPr>
        <w:t>Flushing, MI 48433</w:t>
      </w:r>
    </w:p>
    <w:p w14:paraId="01E6E050" w14:textId="77777777" w:rsidR="00C36B21" w:rsidRDefault="00C36B21" w:rsidP="008A24F3">
      <w:pPr>
        <w:spacing w:after="0"/>
        <w:jc w:val="center"/>
        <w:rPr>
          <w:rFonts w:ascii="Calibri" w:hAnsi="Calibri"/>
          <w:b/>
        </w:rPr>
      </w:pPr>
    </w:p>
    <w:p w14:paraId="11380454" w14:textId="77777777" w:rsidR="00C36B21" w:rsidRDefault="00C36B21" w:rsidP="008A24F3">
      <w:pPr>
        <w:spacing w:after="0"/>
        <w:jc w:val="center"/>
        <w:rPr>
          <w:rFonts w:ascii="Calibri" w:hAnsi="Calibri"/>
          <w:b/>
        </w:rPr>
      </w:pPr>
    </w:p>
    <w:p w14:paraId="044C638E" w14:textId="77777777" w:rsidR="00E54157" w:rsidRPr="00EB3CDC" w:rsidRDefault="00E54157" w:rsidP="008A24F3">
      <w:pPr>
        <w:spacing w:after="0"/>
        <w:jc w:val="center"/>
        <w:rPr>
          <w:rFonts w:ascii="Calibri" w:hAnsi="Calibri"/>
          <w:b/>
          <w:sz w:val="36"/>
          <w:szCs w:val="36"/>
        </w:rPr>
      </w:pPr>
      <w:r w:rsidRPr="00EB3CDC">
        <w:rPr>
          <w:rFonts w:ascii="Calibri" w:hAnsi="Calibri"/>
          <w:b/>
          <w:sz w:val="36"/>
          <w:szCs w:val="36"/>
        </w:rPr>
        <w:t>Course Logistics</w:t>
      </w:r>
    </w:p>
    <w:p w14:paraId="70E4180A" w14:textId="77777777" w:rsidR="00D84B75" w:rsidRPr="00D50710" w:rsidRDefault="00E54157" w:rsidP="00D84B75">
      <w:pPr>
        <w:spacing w:after="0"/>
        <w:jc w:val="center"/>
        <w:rPr>
          <w:rFonts w:ascii="Calibri" w:hAnsi="Calibri"/>
          <w:b/>
        </w:rPr>
      </w:pPr>
      <w:r>
        <w:rPr>
          <w:rFonts w:ascii="Calibri" w:hAnsi="Calibri"/>
          <w:sz w:val="24"/>
          <w:szCs w:val="24"/>
        </w:rPr>
        <w:t xml:space="preserve">The course will be held at St. Robert Bellarmine Church, in Flushing, Michigan.  The facilities allow for both classroom space and access to a full </w:t>
      </w:r>
      <w:r w:rsidR="00D50710">
        <w:rPr>
          <w:rFonts w:ascii="Calibri" w:hAnsi="Calibri"/>
          <w:sz w:val="24"/>
          <w:szCs w:val="24"/>
        </w:rPr>
        <w:t>3-6</w:t>
      </w:r>
      <w:r>
        <w:rPr>
          <w:rFonts w:ascii="Calibri" w:hAnsi="Calibri"/>
          <w:sz w:val="24"/>
          <w:szCs w:val="24"/>
        </w:rPr>
        <w:t xml:space="preserve"> atrium.</w:t>
      </w:r>
      <w:r w:rsidR="00D84B75">
        <w:rPr>
          <w:rFonts w:ascii="Calibri" w:hAnsi="Calibri"/>
          <w:sz w:val="24"/>
          <w:szCs w:val="24"/>
        </w:rPr>
        <w:t xml:space="preserve"> Breakfast, lunch and snacks will be provided.  Class closed at 30 participants.</w:t>
      </w:r>
    </w:p>
    <w:p w14:paraId="32592EE2" w14:textId="1FC2026F" w:rsidR="00EB3CDC" w:rsidRPr="00411F1E" w:rsidRDefault="00E54157" w:rsidP="008A24F3">
      <w:pPr>
        <w:spacing w:after="0"/>
        <w:jc w:val="center"/>
        <w:rPr>
          <w:rFonts w:ascii="Calibri" w:hAnsi="Calibri"/>
          <w:sz w:val="16"/>
          <w:szCs w:val="16"/>
        </w:rPr>
      </w:pPr>
      <w:r>
        <w:rPr>
          <w:rFonts w:ascii="Calibri" w:hAnsi="Calibri"/>
          <w:sz w:val="24"/>
          <w:szCs w:val="24"/>
        </w:rPr>
        <w:t xml:space="preserve">  </w:t>
      </w:r>
    </w:p>
    <w:p w14:paraId="22686789" w14:textId="77777777" w:rsidR="00EB3CDC" w:rsidRDefault="00EB3CDC" w:rsidP="008A24F3">
      <w:pPr>
        <w:spacing w:after="0"/>
        <w:jc w:val="center"/>
        <w:rPr>
          <w:rFonts w:ascii="Calibri" w:hAnsi="Calibri"/>
          <w:b/>
          <w:sz w:val="36"/>
          <w:szCs w:val="36"/>
        </w:rPr>
      </w:pPr>
      <w:r>
        <w:rPr>
          <w:rFonts w:ascii="Calibri" w:hAnsi="Calibri"/>
          <w:b/>
          <w:sz w:val="36"/>
          <w:szCs w:val="36"/>
        </w:rPr>
        <w:t>Course Dates</w:t>
      </w:r>
    </w:p>
    <w:p w14:paraId="251BA4DB" w14:textId="5912124E" w:rsidR="00AD2F88" w:rsidRPr="00D84B75" w:rsidRDefault="00D84B75" w:rsidP="00C36B21">
      <w:pPr>
        <w:spacing w:after="0"/>
        <w:jc w:val="center"/>
        <w:rPr>
          <w:rFonts w:ascii="Calibri" w:hAnsi="Calibri"/>
          <w:b/>
          <w:sz w:val="28"/>
          <w:szCs w:val="28"/>
        </w:rPr>
      </w:pPr>
      <w:r w:rsidRPr="00D84B75">
        <w:rPr>
          <w:rFonts w:ascii="Calibri" w:hAnsi="Calibri"/>
          <w:b/>
          <w:sz w:val="28"/>
          <w:szCs w:val="28"/>
        </w:rPr>
        <w:t>June 3-4, 6-9, 2022</w:t>
      </w:r>
      <w:r>
        <w:rPr>
          <w:rFonts w:ascii="Calibri" w:hAnsi="Calibri"/>
          <w:b/>
          <w:sz w:val="28"/>
          <w:szCs w:val="28"/>
        </w:rPr>
        <w:t xml:space="preserve"> (Part One)</w:t>
      </w:r>
    </w:p>
    <w:p w14:paraId="3E07ECA5" w14:textId="62406BFA" w:rsidR="00D84B75" w:rsidRPr="00D84B75" w:rsidRDefault="00D84B75" w:rsidP="00C36B21">
      <w:pPr>
        <w:spacing w:after="0"/>
        <w:jc w:val="center"/>
        <w:rPr>
          <w:rFonts w:ascii="Calibri" w:hAnsi="Calibri"/>
          <w:b/>
          <w:sz w:val="28"/>
          <w:szCs w:val="28"/>
        </w:rPr>
      </w:pPr>
      <w:r w:rsidRPr="00D84B75">
        <w:rPr>
          <w:rFonts w:ascii="Calibri" w:hAnsi="Calibri"/>
          <w:b/>
          <w:sz w:val="28"/>
          <w:szCs w:val="28"/>
        </w:rPr>
        <w:t>June 5-10, 202</w:t>
      </w:r>
      <w:r>
        <w:rPr>
          <w:rFonts w:ascii="Calibri" w:hAnsi="Calibri"/>
          <w:b/>
          <w:sz w:val="28"/>
          <w:szCs w:val="28"/>
        </w:rPr>
        <w:t>3 (Part Two)</w:t>
      </w:r>
    </w:p>
    <w:p w14:paraId="27439C86" w14:textId="77777777" w:rsidR="0045132D" w:rsidRDefault="0045132D" w:rsidP="008A24F3">
      <w:pPr>
        <w:spacing w:after="0"/>
        <w:jc w:val="center"/>
        <w:rPr>
          <w:rFonts w:ascii="Calibri" w:hAnsi="Calibri"/>
          <w:sz w:val="16"/>
          <w:szCs w:val="16"/>
        </w:rPr>
      </w:pPr>
    </w:p>
    <w:p w14:paraId="67D87859" w14:textId="77777777" w:rsidR="0045132D" w:rsidRDefault="00411F1E" w:rsidP="008A24F3">
      <w:pPr>
        <w:spacing w:after="0"/>
        <w:jc w:val="center"/>
        <w:rPr>
          <w:rFonts w:ascii="Calibri" w:hAnsi="Calibri"/>
          <w:b/>
          <w:sz w:val="36"/>
          <w:szCs w:val="36"/>
        </w:rPr>
      </w:pPr>
      <w:r w:rsidRPr="00411F1E">
        <w:rPr>
          <w:rFonts w:ascii="Calibri" w:hAnsi="Calibri"/>
          <w:b/>
          <w:sz w:val="36"/>
          <w:szCs w:val="36"/>
        </w:rPr>
        <w:t>Course Leader</w:t>
      </w:r>
      <w:r w:rsidR="00B61689">
        <w:rPr>
          <w:rFonts w:ascii="Calibri" w:hAnsi="Calibri"/>
          <w:b/>
          <w:sz w:val="36"/>
          <w:szCs w:val="36"/>
        </w:rPr>
        <w:t>s</w:t>
      </w:r>
    </w:p>
    <w:p w14:paraId="3DC87228" w14:textId="73A07992" w:rsidR="00B61689" w:rsidRDefault="00AD2F88" w:rsidP="008A24F3">
      <w:pPr>
        <w:spacing w:after="0"/>
        <w:jc w:val="center"/>
        <w:rPr>
          <w:rFonts w:ascii="Calibri" w:hAnsi="Calibri"/>
          <w:sz w:val="28"/>
          <w:szCs w:val="28"/>
        </w:rPr>
      </w:pPr>
      <w:r>
        <w:rPr>
          <w:rFonts w:ascii="Calibri" w:hAnsi="Calibri"/>
          <w:sz w:val="28"/>
          <w:szCs w:val="28"/>
        </w:rPr>
        <w:t>Pam Turchi</w:t>
      </w:r>
    </w:p>
    <w:p w14:paraId="0E692AED" w14:textId="6E64CE12" w:rsidR="00AD2F88" w:rsidRPr="0085210E" w:rsidRDefault="00AD2F88" w:rsidP="008A24F3">
      <w:pPr>
        <w:spacing w:after="0"/>
        <w:jc w:val="center"/>
        <w:rPr>
          <w:rFonts w:ascii="Calibri" w:hAnsi="Calibri"/>
          <w:sz w:val="28"/>
          <w:szCs w:val="28"/>
        </w:rPr>
      </w:pPr>
      <w:r>
        <w:rPr>
          <w:rFonts w:ascii="Calibri" w:hAnsi="Calibri"/>
          <w:sz w:val="28"/>
          <w:szCs w:val="28"/>
        </w:rPr>
        <w:t>Hannah Turchi</w:t>
      </w:r>
    </w:p>
    <w:p w14:paraId="4DD04BD0" w14:textId="77777777" w:rsidR="0045132D" w:rsidRPr="0085210E" w:rsidRDefault="0045132D" w:rsidP="008A24F3">
      <w:pPr>
        <w:spacing w:after="0"/>
        <w:jc w:val="center"/>
        <w:rPr>
          <w:rFonts w:ascii="Calibri" w:hAnsi="Calibri"/>
          <w:sz w:val="18"/>
          <w:szCs w:val="18"/>
        </w:rPr>
      </w:pPr>
    </w:p>
    <w:p w14:paraId="4AF937E3" w14:textId="77777777" w:rsidR="0045132D" w:rsidRDefault="0045132D" w:rsidP="008A24F3">
      <w:pPr>
        <w:spacing w:after="0"/>
        <w:jc w:val="center"/>
        <w:rPr>
          <w:rFonts w:ascii="Calibri" w:hAnsi="Calibri"/>
          <w:b/>
          <w:sz w:val="36"/>
          <w:szCs w:val="36"/>
        </w:rPr>
      </w:pPr>
      <w:r>
        <w:rPr>
          <w:rFonts w:ascii="Calibri" w:hAnsi="Calibri"/>
          <w:b/>
          <w:sz w:val="36"/>
          <w:szCs w:val="36"/>
        </w:rPr>
        <w:t>For More Information</w:t>
      </w:r>
    </w:p>
    <w:p w14:paraId="55E1EAB0" w14:textId="714A03C0" w:rsidR="0045132D" w:rsidRPr="00AD2F88" w:rsidRDefault="0045132D" w:rsidP="008A24F3">
      <w:pPr>
        <w:spacing w:after="0"/>
        <w:jc w:val="center"/>
        <w:rPr>
          <w:rFonts w:ascii="Calibri" w:hAnsi="Calibri"/>
          <w:sz w:val="24"/>
          <w:szCs w:val="24"/>
        </w:rPr>
      </w:pPr>
      <w:r w:rsidRPr="00AD2F88">
        <w:rPr>
          <w:rFonts w:ascii="Calibri" w:hAnsi="Calibri"/>
          <w:sz w:val="24"/>
          <w:szCs w:val="24"/>
        </w:rPr>
        <w:t xml:space="preserve">Contact: </w:t>
      </w:r>
      <w:r w:rsidR="00D84B75">
        <w:rPr>
          <w:rFonts w:ascii="Calibri" w:hAnsi="Calibri"/>
          <w:sz w:val="24"/>
          <w:szCs w:val="24"/>
        </w:rPr>
        <w:t>Clare Pulley</w:t>
      </w:r>
    </w:p>
    <w:p w14:paraId="56F53901" w14:textId="77777777" w:rsidR="0045132D" w:rsidRPr="00AD2F88" w:rsidRDefault="0045132D" w:rsidP="008A24F3">
      <w:pPr>
        <w:spacing w:after="0"/>
        <w:jc w:val="center"/>
        <w:rPr>
          <w:rFonts w:ascii="Calibri" w:hAnsi="Calibri"/>
          <w:sz w:val="24"/>
          <w:szCs w:val="24"/>
        </w:rPr>
      </w:pPr>
      <w:r w:rsidRPr="00AD2F88">
        <w:rPr>
          <w:rFonts w:ascii="Calibri" w:hAnsi="Calibri"/>
          <w:sz w:val="24"/>
          <w:szCs w:val="24"/>
        </w:rPr>
        <w:t>(810) 659-8556</w:t>
      </w:r>
    </w:p>
    <w:p w14:paraId="1898B7C1" w14:textId="091764DB" w:rsidR="0045132D" w:rsidRDefault="00D84B75" w:rsidP="008A24F3">
      <w:pPr>
        <w:pBdr>
          <w:bottom w:val="single" w:sz="12" w:space="1" w:color="auto"/>
        </w:pBdr>
        <w:spacing w:after="0"/>
        <w:jc w:val="center"/>
        <w:rPr>
          <w:rStyle w:val="Hyperlink"/>
          <w:rFonts w:ascii="Calibri" w:hAnsi="Calibri"/>
          <w:sz w:val="24"/>
          <w:szCs w:val="24"/>
        </w:rPr>
      </w:pPr>
      <w:r>
        <w:rPr>
          <w:rFonts w:ascii="Calibri" w:hAnsi="Calibri"/>
          <w:sz w:val="24"/>
          <w:szCs w:val="24"/>
        </w:rPr>
        <w:t>cpulley@strobertschool.com</w:t>
      </w:r>
    </w:p>
    <w:p w14:paraId="43292AFF" w14:textId="77777777" w:rsidR="00D47F8A" w:rsidRDefault="00D47F8A" w:rsidP="008A24F3">
      <w:pPr>
        <w:pBdr>
          <w:bottom w:val="single" w:sz="12" w:space="1" w:color="auto"/>
        </w:pBdr>
        <w:spacing w:after="0"/>
        <w:jc w:val="center"/>
        <w:rPr>
          <w:rFonts w:ascii="Calibri" w:hAnsi="Calibri"/>
          <w:sz w:val="24"/>
          <w:szCs w:val="24"/>
        </w:rPr>
      </w:pPr>
    </w:p>
    <w:p w14:paraId="42006F9F" w14:textId="77777777" w:rsidR="00E70E7E" w:rsidRDefault="00E70E7E" w:rsidP="008A24F3">
      <w:pPr>
        <w:pBdr>
          <w:bottom w:val="single" w:sz="12" w:space="1" w:color="auto"/>
        </w:pBdr>
        <w:spacing w:after="0"/>
        <w:jc w:val="center"/>
        <w:rPr>
          <w:rFonts w:ascii="Calibri" w:hAnsi="Calibri"/>
          <w:sz w:val="24"/>
          <w:szCs w:val="24"/>
        </w:rPr>
      </w:pPr>
    </w:p>
    <w:p w14:paraId="5FBF367C" w14:textId="77777777" w:rsidR="00E70E7E" w:rsidRDefault="00E70E7E" w:rsidP="008A24F3">
      <w:pPr>
        <w:pBdr>
          <w:bottom w:val="single" w:sz="12" w:space="1" w:color="auto"/>
        </w:pBdr>
        <w:spacing w:after="0"/>
        <w:jc w:val="center"/>
        <w:rPr>
          <w:rFonts w:ascii="Calibri" w:hAnsi="Calibri"/>
          <w:sz w:val="24"/>
          <w:szCs w:val="24"/>
        </w:rPr>
      </w:pPr>
    </w:p>
    <w:p w14:paraId="459A1CFF" w14:textId="77777777" w:rsidR="00E70E7E" w:rsidRDefault="00E70E7E" w:rsidP="008A24F3">
      <w:pPr>
        <w:pBdr>
          <w:bottom w:val="single" w:sz="12" w:space="1" w:color="auto"/>
        </w:pBdr>
        <w:spacing w:after="0"/>
        <w:jc w:val="center"/>
        <w:rPr>
          <w:rFonts w:ascii="Calibri" w:hAnsi="Calibri"/>
          <w:sz w:val="24"/>
          <w:szCs w:val="24"/>
        </w:rPr>
      </w:pPr>
    </w:p>
    <w:p w14:paraId="44573655" w14:textId="77777777" w:rsidR="00E70E7E" w:rsidRDefault="00E70E7E" w:rsidP="008A24F3">
      <w:pPr>
        <w:pBdr>
          <w:bottom w:val="single" w:sz="12" w:space="1" w:color="auto"/>
        </w:pBdr>
        <w:spacing w:after="0"/>
        <w:jc w:val="center"/>
        <w:rPr>
          <w:rFonts w:ascii="Calibri" w:hAnsi="Calibri"/>
          <w:sz w:val="24"/>
          <w:szCs w:val="24"/>
        </w:rPr>
      </w:pPr>
    </w:p>
    <w:p w14:paraId="60CC3098" w14:textId="77777777" w:rsidR="00E70E7E" w:rsidRDefault="00E70E7E" w:rsidP="008A24F3">
      <w:pPr>
        <w:pBdr>
          <w:bottom w:val="single" w:sz="12" w:space="1" w:color="auto"/>
        </w:pBdr>
        <w:spacing w:after="0"/>
        <w:jc w:val="center"/>
        <w:rPr>
          <w:rFonts w:ascii="Calibri" w:hAnsi="Calibri"/>
          <w:sz w:val="24"/>
          <w:szCs w:val="24"/>
        </w:rPr>
      </w:pPr>
    </w:p>
    <w:p w14:paraId="14712FA2" w14:textId="77777777" w:rsidR="00E70E7E" w:rsidRDefault="00E70E7E" w:rsidP="008A24F3">
      <w:pPr>
        <w:pBdr>
          <w:bottom w:val="single" w:sz="12" w:space="1" w:color="auto"/>
        </w:pBdr>
        <w:spacing w:after="0"/>
        <w:jc w:val="center"/>
        <w:rPr>
          <w:rFonts w:ascii="Calibri" w:hAnsi="Calibri"/>
          <w:sz w:val="24"/>
          <w:szCs w:val="24"/>
        </w:rPr>
      </w:pPr>
    </w:p>
    <w:p w14:paraId="7037837E" w14:textId="77777777" w:rsidR="00E70E7E" w:rsidRDefault="00E70E7E" w:rsidP="00AB6310">
      <w:pPr>
        <w:pBdr>
          <w:bottom w:val="single" w:sz="12" w:space="1" w:color="auto"/>
        </w:pBdr>
        <w:spacing w:after="0"/>
        <w:rPr>
          <w:rFonts w:ascii="Calibri" w:hAnsi="Calibri"/>
          <w:sz w:val="24"/>
          <w:szCs w:val="24"/>
        </w:rPr>
      </w:pPr>
    </w:p>
    <w:p w14:paraId="5A4B6453" w14:textId="77777777" w:rsidR="00AB6310" w:rsidRDefault="00AB6310" w:rsidP="00AB6310">
      <w:pPr>
        <w:pBdr>
          <w:bottom w:val="single" w:sz="12" w:space="1" w:color="auto"/>
        </w:pBdr>
        <w:spacing w:after="0"/>
        <w:rPr>
          <w:rFonts w:ascii="Calibri" w:hAnsi="Calibri"/>
          <w:sz w:val="24"/>
          <w:szCs w:val="24"/>
        </w:rPr>
      </w:pPr>
    </w:p>
    <w:p w14:paraId="25C7095F" w14:textId="77777777" w:rsidR="00E70E7E" w:rsidRPr="00AD2F88" w:rsidRDefault="00E70E7E" w:rsidP="008A24F3">
      <w:pPr>
        <w:pBdr>
          <w:bottom w:val="single" w:sz="12" w:space="1" w:color="auto"/>
        </w:pBdr>
        <w:spacing w:after="0"/>
        <w:jc w:val="center"/>
        <w:rPr>
          <w:rFonts w:ascii="Calibri" w:hAnsi="Calibri"/>
          <w:sz w:val="24"/>
          <w:szCs w:val="24"/>
        </w:rPr>
      </w:pPr>
    </w:p>
    <w:p w14:paraId="4D55528D" w14:textId="77777777" w:rsidR="00D47F8A" w:rsidRPr="00AD2F88" w:rsidRDefault="00D47F8A" w:rsidP="008A24F3">
      <w:pPr>
        <w:spacing w:after="0"/>
        <w:jc w:val="center"/>
        <w:rPr>
          <w:rFonts w:ascii="Calibri" w:hAnsi="Calibri"/>
          <w:sz w:val="24"/>
          <w:szCs w:val="24"/>
        </w:rPr>
      </w:pPr>
    </w:p>
    <w:p w14:paraId="3EA846FC" w14:textId="77777777" w:rsidR="0045132D" w:rsidRDefault="0045132D" w:rsidP="008A24F3">
      <w:pPr>
        <w:spacing w:after="0"/>
        <w:jc w:val="center"/>
        <w:rPr>
          <w:rFonts w:ascii="Calibri" w:hAnsi="Calibri"/>
          <w:b/>
          <w:sz w:val="36"/>
          <w:szCs w:val="36"/>
        </w:rPr>
      </w:pPr>
      <w:r>
        <w:rPr>
          <w:rFonts w:ascii="Calibri" w:hAnsi="Calibri"/>
          <w:b/>
          <w:sz w:val="36"/>
          <w:szCs w:val="36"/>
        </w:rPr>
        <w:t>Registration Form</w:t>
      </w:r>
    </w:p>
    <w:p w14:paraId="174FF97E" w14:textId="77777777" w:rsidR="00D47F8A" w:rsidRDefault="00D47F8A" w:rsidP="0045132D">
      <w:pPr>
        <w:spacing w:after="0"/>
        <w:rPr>
          <w:rFonts w:ascii="Calibri" w:hAnsi="Calibri"/>
        </w:rPr>
      </w:pPr>
    </w:p>
    <w:p w14:paraId="58B80C82" w14:textId="77777777" w:rsidR="0045132D" w:rsidRPr="00B00417" w:rsidRDefault="0045132D" w:rsidP="0045132D">
      <w:pPr>
        <w:spacing w:after="0"/>
        <w:rPr>
          <w:rFonts w:ascii="Calibri" w:hAnsi="Calibri"/>
        </w:rPr>
      </w:pPr>
      <w:r w:rsidRPr="00B00417">
        <w:rPr>
          <w:rFonts w:ascii="Calibri" w:hAnsi="Calibri"/>
        </w:rPr>
        <w:t>Name</w:t>
      </w:r>
      <w:proofErr w:type="gramStart"/>
      <w:r w:rsidRPr="00B00417">
        <w:rPr>
          <w:rFonts w:ascii="Calibri" w:hAnsi="Calibri"/>
        </w:rPr>
        <w:t>:_</w:t>
      </w:r>
      <w:proofErr w:type="gramEnd"/>
      <w:r w:rsidRPr="00B00417">
        <w:rPr>
          <w:rFonts w:ascii="Calibri" w:hAnsi="Calibri"/>
        </w:rPr>
        <w:t>_____________________</w:t>
      </w:r>
      <w:r w:rsidR="00B00417">
        <w:rPr>
          <w:rFonts w:ascii="Calibri" w:hAnsi="Calibri"/>
        </w:rPr>
        <w:t>________</w:t>
      </w:r>
      <w:r w:rsidRPr="00B00417">
        <w:rPr>
          <w:rFonts w:ascii="Calibri" w:hAnsi="Calibri"/>
        </w:rPr>
        <w:t>___</w:t>
      </w:r>
    </w:p>
    <w:p w14:paraId="27C4C4B3" w14:textId="77777777" w:rsidR="0045132D" w:rsidRPr="00B00417" w:rsidRDefault="0045132D" w:rsidP="0045132D">
      <w:pPr>
        <w:spacing w:after="0"/>
        <w:rPr>
          <w:rFonts w:ascii="Calibri" w:hAnsi="Calibri"/>
        </w:rPr>
      </w:pPr>
    </w:p>
    <w:p w14:paraId="72231F4D" w14:textId="77777777" w:rsidR="00D47F8A" w:rsidRDefault="0045132D" w:rsidP="0045132D">
      <w:pPr>
        <w:spacing w:after="0"/>
        <w:rPr>
          <w:rFonts w:ascii="Calibri" w:hAnsi="Calibri"/>
        </w:rPr>
      </w:pPr>
      <w:r w:rsidRPr="00B00417">
        <w:rPr>
          <w:rFonts w:ascii="Calibri" w:hAnsi="Calibri"/>
        </w:rPr>
        <w:t>Address</w:t>
      </w:r>
      <w:proofErr w:type="gramStart"/>
      <w:r w:rsidRPr="00B00417">
        <w:rPr>
          <w:rFonts w:ascii="Calibri" w:hAnsi="Calibri"/>
        </w:rPr>
        <w:t>:_</w:t>
      </w:r>
      <w:proofErr w:type="gramEnd"/>
      <w:r w:rsidRPr="00B00417">
        <w:rPr>
          <w:rFonts w:ascii="Calibri" w:hAnsi="Calibri"/>
        </w:rPr>
        <w:t>_______________________________</w:t>
      </w:r>
    </w:p>
    <w:p w14:paraId="42F3147A" w14:textId="77777777" w:rsidR="00D47F8A" w:rsidRDefault="00D47F8A" w:rsidP="0045132D">
      <w:pPr>
        <w:spacing w:after="0"/>
        <w:rPr>
          <w:rFonts w:ascii="Calibri" w:hAnsi="Calibri"/>
        </w:rPr>
      </w:pPr>
    </w:p>
    <w:p w14:paraId="42BAC8F7" w14:textId="4874C695" w:rsidR="0045132D" w:rsidRPr="00B00417" w:rsidRDefault="0045132D" w:rsidP="0045132D">
      <w:pPr>
        <w:spacing w:after="0"/>
        <w:rPr>
          <w:rFonts w:ascii="Calibri" w:hAnsi="Calibri"/>
        </w:rPr>
      </w:pPr>
      <w:r w:rsidRPr="00B00417">
        <w:rPr>
          <w:rFonts w:ascii="Calibri" w:hAnsi="Calibri"/>
        </w:rPr>
        <w:t>____________________</w:t>
      </w:r>
      <w:r w:rsidR="00B00417">
        <w:rPr>
          <w:rFonts w:ascii="Calibri" w:hAnsi="Calibri"/>
        </w:rPr>
        <w:t>_________________</w:t>
      </w:r>
      <w:r w:rsidRPr="00B00417">
        <w:rPr>
          <w:rFonts w:ascii="Calibri" w:hAnsi="Calibri"/>
        </w:rPr>
        <w:t>__</w:t>
      </w:r>
    </w:p>
    <w:p w14:paraId="12BC7F94" w14:textId="77777777" w:rsidR="0045132D" w:rsidRPr="008F406F" w:rsidRDefault="0045132D" w:rsidP="0045132D">
      <w:pPr>
        <w:spacing w:after="0"/>
        <w:rPr>
          <w:rFonts w:ascii="Calibri" w:hAnsi="Calibri"/>
          <w:b/>
          <w:sz w:val="16"/>
          <w:szCs w:val="16"/>
        </w:rPr>
      </w:pPr>
    </w:p>
    <w:p w14:paraId="64770E0E" w14:textId="77777777" w:rsidR="0045132D" w:rsidRPr="00B00417" w:rsidRDefault="00B2517A" w:rsidP="00B2517A">
      <w:pPr>
        <w:spacing w:after="0"/>
        <w:rPr>
          <w:rFonts w:ascii="Calibri" w:hAnsi="Calibri"/>
        </w:rPr>
      </w:pPr>
      <w:r w:rsidRPr="00B00417">
        <w:rPr>
          <w:rFonts w:ascii="Calibri" w:hAnsi="Calibri"/>
        </w:rPr>
        <w:t>Phone: ___________________</w:t>
      </w:r>
      <w:r w:rsidR="00B00417">
        <w:rPr>
          <w:rFonts w:ascii="Calibri" w:hAnsi="Calibri"/>
        </w:rPr>
        <w:t>___</w:t>
      </w:r>
      <w:r w:rsidRPr="00B00417">
        <w:rPr>
          <w:rFonts w:ascii="Calibri" w:hAnsi="Calibri"/>
        </w:rPr>
        <w:t>__________</w:t>
      </w:r>
    </w:p>
    <w:p w14:paraId="46631F41" w14:textId="77777777" w:rsidR="00B2517A" w:rsidRPr="00B00417" w:rsidRDefault="00B2517A" w:rsidP="00B2517A">
      <w:pPr>
        <w:spacing w:after="0"/>
        <w:rPr>
          <w:rFonts w:ascii="Calibri" w:hAnsi="Calibri"/>
        </w:rPr>
      </w:pPr>
    </w:p>
    <w:p w14:paraId="63B2D73B" w14:textId="77777777" w:rsidR="00B2517A" w:rsidRPr="00B00417" w:rsidRDefault="00B2517A" w:rsidP="00B2517A">
      <w:pPr>
        <w:spacing w:after="0"/>
        <w:rPr>
          <w:rFonts w:ascii="Calibri" w:hAnsi="Calibri"/>
        </w:rPr>
      </w:pPr>
      <w:r w:rsidRPr="00B00417">
        <w:rPr>
          <w:rFonts w:ascii="Calibri" w:hAnsi="Calibri"/>
        </w:rPr>
        <w:t>E-Mail: _________________</w:t>
      </w:r>
      <w:r w:rsidR="00B00417">
        <w:rPr>
          <w:rFonts w:ascii="Calibri" w:hAnsi="Calibri"/>
        </w:rPr>
        <w:t>____</w:t>
      </w:r>
      <w:r w:rsidRPr="00B00417">
        <w:rPr>
          <w:rFonts w:ascii="Calibri" w:hAnsi="Calibri"/>
        </w:rPr>
        <w:t>___________</w:t>
      </w:r>
    </w:p>
    <w:p w14:paraId="5EF7CB5F" w14:textId="77777777" w:rsidR="008F406F" w:rsidRPr="00B00417" w:rsidRDefault="008F406F" w:rsidP="00B2517A">
      <w:pPr>
        <w:spacing w:after="0"/>
        <w:rPr>
          <w:rFonts w:ascii="Calibri" w:hAnsi="Calibri"/>
        </w:rPr>
      </w:pPr>
      <w:r w:rsidRPr="00B00417">
        <w:rPr>
          <w:rFonts w:ascii="Calibri" w:hAnsi="Calibri"/>
        </w:rPr>
        <w:t>Parish/School</w:t>
      </w:r>
    </w:p>
    <w:p w14:paraId="6341ECA7" w14:textId="77777777" w:rsidR="008F406F" w:rsidRPr="00B00417" w:rsidRDefault="008F406F" w:rsidP="00B2517A">
      <w:pPr>
        <w:spacing w:after="0"/>
        <w:rPr>
          <w:rFonts w:ascii="Calibri" w:hAnsi="Calibri"/>
        </w:rPr>
      </w:pPr>
      <w:r w:rsidRPr="00B00417">
        <w:rPr>
          <w:rFonts w:ascii="Calibri" w:hAnsi="Calibri"/>
        </w:rPr>
        <w:t>Affiliation:___________________</w:t>
      </w:r>
      <w:r w:rsidR="00B00417">
        <w:rPr>
          <w:rFonts w:ascii="Calibri" w:hAnsi="Calibri"/>
        </w:rPr>
        <w:t>___</w:t>
      </w:r>
      <w:r w:rsidRPr="00B00417">
        <w:rPr>
          <w:rFonts w:ascii="Calibri" w:hAnsi="Calibri"/>
        </w:rPr>
        <w:t>________</w:t>
      </w:r>
    </w:p>
    <w:p w14:paraId="7320A725" w14:textId="77777777" w:rsidR="008F406F" w:rsidRPr="00B00417" w:rsidRDefault="008F406F" w:rsidP="00B2517A">
      <w:pPr>
        <w:spacing w:after="0"/>
        <w:rPr>
          <w:rFonts w:ascii="Calibri" w:hAnsi="Calibri"/>
        </w:rPr>
      </w:pPr>
    </w:p>
    <w:p w14:paraId="70916E25" w14:textId="478BE0A5" w:rsidR="00205579" w:rsidRDefault="00205579" w:rsidP="008F406F">
      <w:pPr>
        <w:pBdr>
          <w:bottom w:val="single" w:sz="12" w:space="31" w:color="auto"/>
        </w:pBdr>
        <w:spacing w:after="0"/>
        <w:rPr>
          <w:rFonts w:ascii="Calibri" w:hAnsi="Calibri"/>
        </w:rPr>
      </w:pPr>
      <w:r>
        <w:rPr>
          <w:rFonts w:ascii="Calibri" w:hAnsi="Calibri"/>
        </w:rPr>
        <w:t xml:space="preserve">Are you hoping to work on </w:t>
      </w:r>
      <w:r w:rsidR="00C9673B">
        <w:rPr>
          <w:rFonts w:ascii="Calibri" w:hAnsi="Calibri"/>
        </w:rPr>
        <w:t xml:space="preserve">making Level </w:t>
      </w:r>
      <w:r w:rsidR="00AD2F88">
        <w:rPr>
          <w:rFonts w:ascii="Calibri" w:hAnsi="Calibri"/>
        </w:rPr>
        <w:t>1</w:t>
      </w:r>
      <w:r w:rsidR="00C9673B">
        <w:rPr>
          <w:rFonts w:ascii="Calibri" w:hAnsi="Calibri"/>
        </w:rPr>
        <w:t xml:space="preserve"> </w:t>
      </w:r>
      <w:r>
        <w:rPr>
          <w:rFonts w:ascii="Calibri" w:hAnsi="Calibri"/>
        </w:rPr>
        <w:t>materials as part of</w:t>
      </w:r>
      <w:r w:rsidR="00C9673B">
        <w:rPr>
          <w:rFonts w:ascii="Calibri" w:hAnsi="Calibri"/>
        </w:rPr>
        <w:t xml:space="preserve"> the course? ____________</w:t>
      </w:r>
    </w:p>
    <w:p w14:paraId="163B66D3" w14:textId="77777777" w:rsidR="00205579" w:rsidRDefault="00205579" w:rsidP="008F406F">
      <w:pPr>
        <w:pBdr>
          <w:bottom w:val="single" w:sz="12" w:space="31" w:color="auto"/>
        </w:pBdr>
        <w:spacing w:after="0"/>
        <w:rPr>
          <w:rFonts w:ascii="Calibri" w:hAnsi="Calibri"/>
        </w:rPr>
      </w:pPr>
    </w:p>
    <w:p w14:paraId="7FE456FC" w14:textId="1A40B1ED" w:rsidR="00167901" w:rsidRPr="00B00417" w:rsidRDefault="00167901" w:rsidP="008F406F">
      <w:pPr>
        <w:pBdr>
          <w:bottom w:val="single" w:sz="12" w:space="31" w:color="auto"/>
        </w:pBdr>
        <w:spacing w:after="0"/>
        <w:rPr>
          <w:rFonts w:ascii="Calibri" w:hAnsi="Calibri"/>
        </w:rPr>
      </w:pPr>
      <w:r w:rsidRPr="00B00417">
        <w:rPr>
          <w:rFonts w:ascii="Calibri" w:hAnsi="Calibri"/>
        </w:rPr>
        <w:t>Please make checks or money orders payable to St. Robert Bellarmine</w:t>
      </w:r>
      <w:r w:rsidR="00B00417">
        <w:rPr>
          <w:rFonts w:ascii="Calibri" w:hAnsi="Calibri"/>
        </w:rPr>
        <w:t xml:space="preserve"> </w:t>
      </w:r>
      <w:r w:rsidRPr="00B00417">
        <w:rPr>
          <w:rFonts w:ascii="Calibri" w:hAnsi="Calibri"/>
        </w:rPr>
        <w:t>(attn.</w:t>
      </w:r>
      <w:r w:rsidR="00EC1163">
        <w:rPr>
          <w:rFonts w:ascii="Calibri" w:hAnsi="Calibri"/>
        </w:rPr>
        <w:t>3-</w:t>
      </w:r>
      <w:r w:rsidRPr="00B00417">
        <w:rPr>
          <w:rFonts w:ascii="Calibri" w:hAnsi="Calibri"/>
        </w:rPr>
        <w:t>6</w:t>
      </w:r>
      <w:r w:rsidR="00F05438">
        <w:rPr>
          <w:rFonts w:ascii="Calibri" w:hAnsi="Calibri"/>
        </w:rPr>
        <w:t xml:space="preserve"> </w:t>
      </w:r>
      <w:r w:rsidRPr="00B00417">
        <w:rPr>
          <w:rFonts w:ascii="Calibri" w:hAnsi="Calibri"/>
        </w:rPr>
        <w:t>Training).</w:t>
      </w:r>
    </w:p>
    <w:p w14:paraId="75E9F36F" w14:textId="77777777" w:rsidR="00B00417" w:rsidRPr="00F05438" w:rsidRDefault="00B00417" w:rsidP="008F406F">
      <w:pPr>
        <w:pBdr>
          <w:bottom w:val="single" w:sz="12" w:space="31" w:color="auto"/>
        </w:pBdr>
        <w:spacing w:after="0"/>
        <w:rPr>
          <w:rFonts w:ascii="Calibri" w:hAnsi="Calibri"/>
          <w:sz w:val="16"/>
          <w:szCs w:val="16"/>
        </w:rPr>
      </w:pPr>
    </w:p>
    <w:p w14:paraId="2B2CED20" w14:textId="19DFFBC5" w:rsidR="00167901" w:rsidRDefault="00D47F8A" w:rsidP="008F406F">
      <w:pPr>
        <w:pBdr>
          <w:bottom w:val="single" w:sz="12" w:space="31" w:color="auto"/>
        </w:pBdr>
        <w:spacing w:after="0"/>
        <w:rPr>
          <w:rFonts w:ascii="Calibri" w:hAnsi="Calibri"/>
        </w:rPr>
      </w:pPr>
      <w:r>
        <w:rPr>
          <w:rFonts w:ascii="Calibri" w:hAnsi="Calibri"/>
        </w:rPr>
        <w:t>Tuition for the course is $</w:t>
      </w:r>
      <w:r w:rsidR="00E70E7E">
        <w:rPr>
          <w:rFonts w:ascii="Calibri" w:hAnsi="Calibri"/>
        </w:rPr>
        <w:t>2</w:t>
      </w:r>
      <w:r>
        <w:rPr>
          <w:rFonts w:ascii="Calibri" w:hAnsi="Calibri"/>
        </w:rPr>
        <w:t>00.00</w:t>
      </w:r>
      <w:r w:rsidR="00E70E7E">
        <w:rPr>
          <w:rFonts w:ascii="Calibri" w:hAnsi="Calibri"/>
        </w:rPr>
        <w:t xml:space="preserve"> (part one) and $200 (part two)</w:t>
      </w:r>
      <w:r>
        <w:rPr>
          <w:rFonts w:ascii="Calibri" w:hAnsi="Calibri"/>
        </w:rPr>
        <w:t>; Please s</w:t>
      </w:r>
      <w:r w:rsidR="00167901" w:rsidRPr="00B00417">
        <w:rPr>
          <w:rFonts w:ascii="Calibri" w:hAnsi="Calibri"/>
        </w:rPr>
        <w:t>end registration form with $100</w:t>
      </w:r>
      <w:r>
        <w:rPr>
          <w:rFonts w:ascii="Calibri" w:hAnsi="Calibri"/>
        </w:rPr>
        <w:t xml:space="preserve"> </w:t>
      </w:r>
      <w:r w:rsidR="00167901" w:rsidRPr="00B00417">
        <w:rPr>
          <w:rFonts w:ascii="Calibri" w:hAnsi="Calibri"/>
        </w:rPr>
        <w:t xml:space="preserve">deposit by </w:t>
      </w:r>
      <w:r w:rsidR="00E70E7E">
        <w:rPr>
          <w:rFonts w:ascii="Calibri" w:hAnsi="Calibri"/>
        </w:rPr>
        <w:t>May 6</w:t>
      </w:r>
      <w:r w:rsidR="00353083">
        <w:rPr>
          <w:rFonts w:ascii="Calibri" w:hAnsi="Calibri"/>
        </w:rPr>
        <w:t>, 20</w:t>
      </w:r>
      <w:r w:rsidR="00E70E7E">
        <w:rPr>
          <w:rFonts w:ascii="Calibri" w:hAnsi="Calibri"/>
        </w:rPr>
        <w:t>22</w:t>
      </w:r>
      <w:r w:rsidR="00167901" w:rsidRPr="00B00417">
        <w:rPr>
          <w:rFonts w:ascii="Calibri" w:hAnsi="Calibri"/>
        </w:rPr>
        <w:t xml:space="preserve"> to:</w:t>
      </w:r>
    </w:p>
    <w:p w14:paraId="7591AB94" w14:textId="77777777" w:rsidR="00B00417" w:rsidRPr="00B61689" w:rsidRDefault="00B00417" w:rsidP="008F406F">
      <w:pPr>
        <w:pBdr>
          <w:bottom w:val="single" w:sz="12" w:space="31" w:color="auto"/>
        </w:pBdr>
        <w:spacing w:after="0"/>
        <w:rPr>
          <w:rFonts w:ascii="Calibri" w:hAnsi="Calibri"/>
          <w:sz w:val="16"/>
          <w:szCs w:val="16"/>
        </w:rPr>
      </w:pPr>
    </w:p>
    <w:p w14:paraId="70704D7D" w14:textId="493CDAC7" w:rsidR="00167901" w:rsidRPr="00B00417" w:rsidRDefault="00E70E7E" w:rsidP="00D47F8A">
      <w:pPr>
        <w:pBdr>
          <w:bottom w:val="single" w:sz="12" w:space="31" w:color="auto"/>
        </w:pBdr>
        <w:spacing w:after="0" w:line="240" w:lineRule="auto"/>
        <w:rPr>
          <w:rFonts w:ascii="Calibri" w:hAnsi="Calibri"/>
        </w:rPr>
      </w:pPr>
      <w:r>
        <w:rPr>
          <w:rFonts w:ascii="Calibri" w:hAnsi="Calibri"/>
        </w:rPr>
        <w:t>Clare Pulley</w:t>
      </w:r>
    </w:p>
    <w:p w14:paraId="1F59B703" w14:textId="77777777" w:rsidR="00B00417" w:rsidRPr="00B00417" w:rsidRDefault="00B00417" w:rsidP="00D47F8A">
      <w:pPr>
        <w:pBdr>
          <w:bottom w:val="single" w:sz="12" w:space="31" w:color="auto"/>
        </w:pBdr>
        <w:spacing w:after="0" w:line="240" w:lineRule="auto"/>
        <w:rPr>
          <w:rFonts w:ascii="Calibri" w:hAnsi="Calibri"/>
        </w:rPr>
      </w:pPr>
      <w:r w:rsidRPr="00B00417">
        <w:rPr>
          <w:rFonts w:ascii="Calibri" w:hAnsi="Calibri"/>
        </w:rPr>
        <w:t>St. Robert Bellarmine</w:t>
      </w:r>
    </w:p>
    <w:p w14:paraId="4FCEB8A5" w14:textId="77777777" w:rsidR="0085210E" w:rsidRDefault="00B00417" w:rsidP="00D47F8A">
      <w:pPr>
        <w:pBdr>
          <w:bottom w:val="single" w:sz="12" w:space="31" w:color="auto"/>
        </w:pBdr>
        <w:spacing w:after="0" w:line="240" w:lineRule="auto"/>
        <w:rPr>
          <w:rFonts w:ascii="Calibri" w:hAnsi="Calibri"/>
        </w:rPr>
      </w:pPr>
      <w:r w:rsidRPr="00B00417">
        <w:rPr>
          <w:rFonts w:ascii="Calibri" w:hAnsi="Calibri"/>
        </w:rPr>
        <w:t>310 N. Cherry Street</w:t>
      </w:r>
    </w:p>
    <w:p w14:paraId="488E6184" w14:textId="77777777" w:rsidR="00B00417" w:rsidRDefault="00B00417" w:rsidP="00D47F8A">
      <w:pPr>
        <w:pBdr>
          <w:bottom w:val="single" w:sz="12" w:space="31" w:color="auto"/>
        </w:pBdr>
        <w:spacing w:after="0" w:line="240" w:lineRule="auto"/>
        <w:rPr>
          <w:rFonts w:ascii="Calibri" w:hAnsi="Calibri"/>
        </w:rPr>
      </w:pPr>
      <w:r w:rsidRPr="00B00417">
        <w:rPr>
          <w:rFonts w:ascii="Calibri" w:hAnsi="Calibri"/>
        </w:rPr>
        <w:t>Flushing, MI 48433</w:t>
      </w:r>
    </w:p>
    <w:p w14:paraId="0B2F7B7C" w14:textId="77777777" w:rsidR="00BC6604" w:rsidRDefault="00BC6604" w:rsidP="008F406F">
      <w:pPr>
        <w:pBdr>
          <w:bottom w:val="single" w:sz="12" w:space="31" w:color="auto"/>
        </w:pBdr>
        <w:spacing w:after="0"/>
        <w:rPr>
          <w:rFonts w:ascii="Calibri" w:hAnsi="Calibri"/>
        </w:rPr>
      </w:pPr>
    </w:p>
    <w:p w14:paraId="004E0CFF" w14:textId="77777777" w:rsidR="00D47F8A" w:rsidRDefault="00D47F8A" w:rsidP="008F406F">
      <w:pPr>
        <w:pBdr>
          <w:bottom w:val="single" w:sz="12" w:space="31" w:color="auto"/>
        </w:pBdr>
        <w:spacing w:after="0"/>
        <w:rPr>
          <w:rFonts w:ascii="Calibri" w:hAnsi="Calibri"/>
        </w:rPr>
      </w:pPr>
    </w:p>
    <w:p w14:paraId="193FDB0C" w14:textId="77777777" w:rsidR="00167901" w:rsidRPr="003D2B65" w:rsidRDefault="001A13D7" w:rsidP="00D47F8A">
      <w:pPr>
        <w:spacing w:after="0" w:line="240" w:lineRule="auto"/>
        <w:jc w:val="center"/>
        <w:rPr>
          <w:rFonts w:ascii="Calibri" w:hAnsi="Calibri"/>
          <w:b/>
          <w:sz w:val="28"/>
          <w:szCs w:val="28"/>
        </w:rPr>
      </w:pPr>
      <w:r w:rsidRPr="003D2B65">
        <w:rPr>
          <w:rFonts w:ascii="Calibri" w:hAnsi="Calibri"/>
          <w:b/>
          <w:sz w:val="28"/>
          <w:szCs w:val="28"/>
        </w:rPr>
        <w:lastRenderedPageBreak/>
        <w:t xml:space="preserve">      </w:t>
      </w:r>
      <w:r w:rsidR="00B00417" w:rsidRPr="003D2B65">
        <w:rPr>
          <w:rFonts w:ascii="Calibri" w:hAnsi="Calibri"/>
          <w:b/>
          <w:sz w:val="28"/>
          <w:szCs w:val="28"/>
        </w:rPr>
        <w:t xml:space="preserve">About the Catechesis of the </w:t>
      </w:r>
      <w:r w:rsidR="00B00417" w:rsidRPr="003D2B65">
        <w:rPr>
          <w:rFonts w:ascii="Calibri" w:hAnsi="Calibri"/>
          <w:b/>
          <w:sz w:val="28"/>
          <w:szCs w:val="28"/>
        </w:rPr>
        <w:tab/>
      </w:r>
      <w:r w:rsidRPr="003D2B65">
        <w:rPr>
          <w:rFonts w:ascii="Calibri" w:hAnsi="Calibri"/>
          <w:b/>
          <w:sz w:val="28"/>
          <w:szCs w:val="28"/>
        </w:rPr>
        <w:t xml:space="preserve">    </w:t>
      </w:r>
      <w:r w:rsidR="00B00417" w:rsidRPr="003D2B65">
        <w:rPr>
          <w:rFonts w:ascii="Calibri" w:hAnsi="Calibri"/>
          <w:b/>
          <w:sz w:val="28"/>
          <w:szCs w:val="28"/>
        </w:rPr>
        <w:t>Good Shepherd</w:t>
      </w:r>
    </w:p>
    <w:p w14:paraId="505EED70" w14:textId="0D371364" w:rsidR="000141E5" w:rsidRPr="00072719" w:rsidRDefault="000141E5" w:rsidP="000141E5">
      <w:pPr>
        <w:spacing w:after="0" w:line="240" w:lineRule="auto"/>
        <w:jc w:val="both"/>
        <w:rPr>
          <w:rFonts w:ascii="Papyrus" w:hAnsi="Papyrus"/>
          <w:b/>
          <w:color w:val="000000"/>
        </w:rPr>
      </w:pPr>
      <w:r>
        <w:t xml:space="preserve">         </w:t>
      </w:r>
      <w:r w:rsidRPr="007270A5">
        <w:t>The Catechesis of the Good Shepherd is an approach to the religious formation of children, 3-12 years of age.  It originated in 1954 with the founding of the children’s center or “atrium” in Rome by Sofia Cavalletti, a biblical scholar, and Gianna Gobbi, an educator of children and teachers. Inspired by Montessori principles of education, the catechesis is based on the conviction that God and the child are already in relationship.</w:t>
      </w:r>
    </w:p>
    <w:p w14:paraId="5D0A805E" w14:textId="14EF88B8" w:rsidR="000141E5" w:rsidRPr="000141E5" w:rsidRDefault="000141E5" w:rsidP="000141E5">
      <w:pPr>
        <w:spacing w:after="0" w:line="240" w:lineRule="auto"/>
        <w:jc w:val="both"/>
        <w:rPr>
          <w:color w:val="000000"/>
        </w:rPr>
      </w:pPr>
      <w:r>
        <w:rPr>
          <w:color w:val="000000"/>
        </w:rPr>
        <w:t xml:space="preserve">         </w:t>
      </w:r>
      <w:r w:rsidRPr="007270A5">
        <w:rPr>
          <w:color w:val="000000"/>
        </w:rPr>
        <w:t xml:space="preserve">The goal of Level One (ages 3-6) of The Catechesis of the Good Shepherd is to help the child enjoy and be in love with God, first proclaimed as Jesus, the Good Shepherd.  Such a </w:t>
      </w:r>
      <w:r w:rsidRPr="000141E5">
        <w:rPr>
          <w:color w:val="000000"/>
        </w:rPr>
        <w:t xml:space="preserve">relationship is the strongest possible foundation for life-long spiritual growth and moral living. </w:t>
      </w:r>
    </w:p>
    <w:p w14:paraId="461F15F0" w14:textId="445CC6D2" w:rsidR="000141E5" w:rsidRPr="000141E5" w:rsidRDefault="000141E5" w:rsidP="000141E5">
      <w:pPr>
        <w:pStyle w:val="BodyText"/>
        <w:jc w:val="both"/>
        <w:rPr>
          <w:rFonts w:asciiTheme="minorHAnsi" w:hAnsiTheme="minorHAnsi"/>
          <w:sz w:val="22"/>
          <w:szCs w:val="22"/>
        </w:rPr>
      </w:pPr>
      <w:r>
        <w:rPr>
          <w:rFonts w:asciiTheme="minorHAnsi" w:hAnsiTheme="minorHAnsi"/>
          <w:sz w:val="22"/>
          <w:szCs w:val="22"/>
        </w:rPr>
        <w:t xml:space="preserve">         </w:t>
      </w:r>
      <w:r w:rsidRPr="000141E5">
        <w:rPr>
          <w:rFonts w:asciiTheme="minorHAnsi" w:hAnsiTheme="minorHAnsi"/>
          <w:sz w:val="22"/>
          <w:szCs w:val="22"/>
        </w:rPr>
        <w:t xml:space="preserve">Children hear the Gospel by working with sensorially rich, but simple materials, keyed to scriptural or liturgical moments.  Central to this program is the Atrium, a sacred space prepared for the children.  A place of beauty, the atrium is designed for being with and enjoying God, listening to God’s Word, and praying.  </w:t>
      </w:r>
    </w:p>
    <w:p w14:paraId="665C4C5A" w14:textId="3644472C" w:rsidR="000141E5" w:rsidRPr="007270A5" w:rsidRDefault="000141E5" w:rsidP="000141E5">
      <w:pPr>
        <w:spacing w:after="0" w:line="240" w:lineRule="auto"/>
        <w:jc w:val="both"/>
        <w:rPr>
          <w:color w:val="000000"/>
        </w:rPr>
      </w:pPr>
      <w:r>
        <w:rPr>
          <w:color w:val="000000"/>
        </w:rPr>
        <w:t xml:space="preserve">         </w:t>
      </w:r>
      <w:r w:rsidRPr="007270A5">
        <w:rPr>
          <w:color w:val="000000"/>
        </w:rPr>
        <w:t>Implementation of the Catechesis of the Good Shepherd requires training for adults at each level or age group: Level One focuses on</w:t>
      </w:r>
      <w:r w:rsidRPr="007270A5">
        <w:rPr>
          <w:b/>
          <w:color w:val="000000"/>
        </w:rPr>
        <w:t xml:space="preserve"> </w:t>
      </w:r>
      <w:r w:rsidRPr="007270A5">
        <w:rPr>
          <w:color w:val="000000"/>
        </w:rPr>
        <w:t>children ages 3-6. The training course features 90 hours of lectures, participation in discussions, lesson presentations, and assistance with preparing materials and the catechist’s al</w:t>
      </w:r>
      <w:r>
        <w:rPr>
          <w:color w:val="000000"/>
        </w:rPr>
        <w:t xml:space="preserve">bum. The Level One course is </w:t>
      </w:r>
      <w:r w:rsidRPr="007270A5">
        <w:rPr>
          <w:color w:val="000000"/>
        </w:rPr>
        <w:t>foundation</w:t>
      </w:r>
      <w:r>
        <w:rPr>
          <w:color w:val="000000"/>
        </w:rPr>
        <w:t>al</w:t>
      </w:r>
      <w:r w:rsidRPr="007270A5">
        <w:rPr>
          <w:color w:val="000000"/>
        </w:rPr>
        <w:t xml:space="preserve"> for all three levels</w:t>
      </w:r>
      <w:r>
        <w:rPr>
          <w:color w:val="000000"/>
        </w:rPr>
        <w:t xml:space="preserve"> of CGS.  </w:t>
      </w:r>
      <w:r w:rsidRPr="007270A5">
        <w:rPr>
          <w:color w:val="000000"/>
        </w:rPr>
        <w:t xml:space="preserve"> </w:t>
      </w:r>
    </w:p>
    <w:p w14:paraId="6B92CF20" w14:textId="3D10B875" w:rsidR="003D2B65" w:rsidRDefault="00B00417" w:rsidP="000141E5">
      <w:pPr>
        <w:spacing w:after="0" w:line="240" w:lineRule="auto"/>
        <w:jc w:val="both"/>
        <w:rPr>
          <w:rFonts w:ascii="Calibri" w:hAnsi="Calibri"/>
        </w:rPr>
      </w:pPr>
      <w:r w:rsidRPr="003D2B65">
        <w:rPr>
          <w:rFonts w:ascii="Calibri" w:hAnsi="Calibri"/>
        </w:rPr>
        <w:t xml:space="preserve">  At the end of this course, the participants will receive certification for Level </w:t>
      </w:r>
      <w:r w:rsidR="00D47F8A">
        <w:rPr>
          <w:rFonts w:ascii="Calibri" w:hAnsi="Calibri"/>
        </w:rPr>
        <w:t>1</w:t>
      </w:r>
      <w:r w:rsidRPr="003D2B65">
        <w:rPr>
          <w:rFonts w:ascii="Calibri" w:hAnsi="Calibri"/>
        </w:rPr>
        <w:t xml:space="preserve"> from the </w:t>
      </w:r>
      <w:r w:rsidR="00381BD8" w:rsidRPr="003D2B65">
        <w:rPr>
          <w:rFonts w:ascii="Calibri" w:hAnsi="Calibri"/>
        </w:rPr>
        <w:t>N</w:t>
      </w:r>
      <w:r w:rsidRPr="003D2B65">
        <w:rPr>
          <w:rFonts w:ascii="Calibri" w:hAnsi="Calibri"/>
        </w:rPr>
        <w:t>ational Association of the Catechesis of the Good Shepherd.  (</w:t>
      </w:r>
      <w:hyperlink r:id="rId8" w:history="1">
        <w:r w:rsidR="00D84B75" w:rsidRPr="005538B0">
          <w:rPr>
            <w:rStyle w:val="Hyperlink"/>
            <w:rFonts w:ascii="Calibri" w:hAnsi="Calibri"/>
          </w:rPr>
          <w:t>www.cgsusa.org</w:t>
        </w:r>
      </w:hyperlink>
      <w:r w:rsidRPr="003D2B65">
        <w:rPr>
          <w:rFonts w:ascii="Calibri" w:hAnsi="Calibri"/>
        </w:rPr>
        <w:t>)</w:t>
      </w:r>
    </w:p>
    <w:p w14:paraId="5E0B0647" w14:textId="6B55D1BC" w:rsidR="00381BD8" w:rsidRPr="003D2B65" w:rsidRDefault="00EB5FA6" w:rsidP="003D2B65">
      <w:pPr>
        <w:spacing w:after="0"/>
        <w:jc w:val="center"/>
        <w:rPr>
          <w:b/>
          <w:sz w:val="28"/>
          <w:szCs w:val="28"/>
        </w:rPr>
      </w:pPr>
      <w:r>
        <w:rPr>
          <w:b/>
          <w:sz w:val="28"/>
          <w:szCs w:val="28"/>
        </w:rPr>
        <w:lastRenderedPageBreak/>
        <w:t>3-6</w:t>
      </w:r>
      <w:r w:rsidR="00381BD8" w:rsidRPr="003D2B65">
        <w:rPr>
          <w:b/>
          <w:sz w:val="28"/>
          <w:szCs w:val="28"/>
        </w:rPr>
        <w:t xml:space="preserve"> Course Objectives</w:t>
      </w:r>
      <w:r>
        <w:rPr>
          <w:b/>
          <w:sz w:val="28"/>
          <w:szCs w:val="28"/>
        </w:rPr>
        <w:t xml:space="preserve"> </w:t>
      </w:r>
    </w:p>
    <w:p w14:paraId="5FA8AE81" w14:textId="77777777" w:rsidR="00EB5FA6" w:rsidRPr="007270A5" w:rsidRDefault="00EB5FA6" w:rsidP="00EB5FA6">
      <w:pPr>
        <w:numPr>
          <w:ilvl w:val="0"/>
          <w:numId w:val="4"/>
        </w:numPr>
        <w:spacing w:after="0" w:line="240" w:lineRule="auto"/>
      </w:pPr>
      <w:r w:rsidRPr="007270A5">
        <w:t>To explore the religious nature and the most vital religious needs of the 3-6 year old child.</w:t>
      </w:r>
    </w:p>
    <w:p w14:paraId="653B7017" w14:textId="77777777" w:rsidR="00EB5FA6" w:rsidRPr="007270A5" w:rsidRDefault="00EB5FA6" w:rsidP="00EB5FA6">
      <w:pPr>
        <w:numPr>
          <w:ilvl w:val="0"/>
          <w:numId w:val="4"/>
        </w:numPr>
        <w:spacing w:after="0" w:line="240" w:lineRule="auto"/>
      </w:pPr>
      <w:r w:rsidRPr="007270A5">
        <w:t>To present the methodology and guiding principles of the Catechesis of the Good Shepherd.</w:t>
      </w:r>
    </w:p>
    <w:p w14:paraId="34480B68" w14:textId="77777777" w:rsidR="00EB5FA6" w:rsidRPr="007270A5" w:rsidRDefault="00EB5FA6" w:rsidP="00EB5FA6">
      <w:pPr>
        <w:numPr>
          <w:ilvl w:val="0"/>
          <w:numId w:val="4"/>
        </w:numPr>
        <w:spacing w:after="0" w:line="240" w:lineRule="auto"/>
      </w:pPr>
      <w:r w:rsidRPr="007270A5">
        <w:t xml:space="preserve">To broaden the catechist’s ability to observe and learn from children, to listen with children to scripture and to deepen the catechist’s enjoyment of God’s presence. </w:t>
      </w:r>
    </w:p>
    <w:p w14:paraId="4AEA6195" w14:textId="77777777" w:rsidR="00EB5FA6" w:rsidRPr="007270A5" w:rsidRDefault="00EB5FA6" w:rsidP="00EB5FA6">
      <w:pPr>
        <w:numPr>
          <w:ilvl w:val="0"/>
          <w:numId w:val="4"/>
        </w:numPr>
        <w:spacing w:after="0" w:line="240" w:lineRule="auto"/>
      </w:pPr>
      <w:r w:rsidRPr="007270A5">
        <w:t>To offer guidelines and assistance in preparing the “atrium” environment, developing the catechist’s teaching album, and making catechetical materials.</w:t>
      </w:r>
    </w:p>
    <w:p w14:paraId="1CAE71F0" w14:textId="77777777" w:rsidR="00EB5FA6" w:rsidRPr="00D47F8A" w:rsidRDefault="00EB5FA6" w:rsidP="00EB5FA6">
      <w:pPr>
        <w:numPr>
          <w:ilvl w:val="0"/>
          <w:numId w:val="4"/>
        </w:numPr>
        <w:spacing w:after="0" w:line="240" w:lineRule="auto"/>
        <w:rPr>
          <w:color w:val="000000"/>
        </w:rPr>
      </w:pPr>
      <w:r w:rsidRPr="007270A5">
        <w:t xml:space="preserve">To meditate on the scriptural and </w:t>
      </w:r>
      <w:bookmarkStart w:id="0" w:name="_GoBack"/>
      <w:bookmarkEnd w:id="0"/>
      <w:r w:rsidRPr="007270A5">
        <w:t xml:space="preserve">liturgical </w:t>
      </w:r>
      <w:r w:rsidRPr="00D47F8A">
        <w:t>themes presented to the 3-6 year old.</w:t>
      </w:r>
    </w:p>
    <w:p w14:paraId="3D194A6C" w14:textId="77777777" w:rsidR="00D47F8A" w:rsidRPr="00D47F8A" w:rsidRDefault="00D47F8A" w:rsidP="00D47F8A">
      <w:pPr>
        <w:spacing w:after="0" w:line="240" w:lineRule="auto"/>
        <w:jc w:val="center"/>
        <w:rPr>
          <w:b/>
        </w:rPr>
      </w:pPr>
    </w:p>
    <w:p w14:paraId="0E8C1774" w14:textId="77777777" w:rsidR="00E70E7E" w:rsidRDefault="00026F6B" w:rsidP="00E70E7E">
      <w:pPr>
        <w:spacing w:after="0" w:line="240" w:lineRule="auto"/>
        <w:jc w:val="center"/>
        <w:rPr>
          <w:iCs/>
          <w:color w:val="1A1A1A"/>
        </w:rPr>
      </w:pPr>
      <w:r w:rsidRPr="003D2B65">
        <w:rPr>
          <w:b/>
          <w:sz w:val="28"/>
          <w:szCs w:val="28"/>
        </w:rPr>
        <w:t>The Formation Leader</w:t>
      </w:r>
      <w:r w:rsidR="003D2B65" w:rsidRPr="003D2B65">
        <w:rPr>
          <w:b/>
          <w:sz w:val="28"/>
          <w:szCs w:val="28"/>
        </w:rPr>
        <w:t>s</w:t>
      </w:r>
    </w:p>
    <w:p w14:paraId="713FAB81" w14:textId="77777777" w:rsidR="00E70E7E" w:rsidRPr="00F47C24" w:rsidRDefault="00E70E7E" w:rsidP="00E70E7E">
      <w:pPr>
        <w:spacing w:after="0" w:line="240" w:lineRule="auto"/>
        <w:rPr>
          <w:sz w:val="24"/>
        </w:rPr>
      </w:pPr>
      <w:r w:rsidRPr="0079125C">
        <w:rPr>
          <w:sz w:val="24"/>
        </w:rPr>
        <w:t xml:space="preserve">Pam </w:t>
      </w:r>
      <w:proofErr w:type="spellStart"/>
      <w:r w:rsidRPr="0079125C">
        <w:rPr>
          <w:sz w:val="24"/>
        </w:rPr>
        <w:t>Turchi</w:t>
      </w:r>
      <w:proofErr w:type="spellEnd"/>
      <w:r w:rsidRPr="0079125C">
        <w:rPr>
          <w:sz w:val="24"/>
        </w:rPr>
        <w:t xml:space="preserve"> has been involved in Catechesis of the Good Shepherd since 2007.  She assisted in building Level I, II and III at St. Robert in Flushing, has been</w:t>
      </w:r>
      <w:r w:rsidRPr="00F47C24">
        <w:rPr>
          <w:sz w:val="24"/>
        </w:rPr>
        <w:t xml:space="preserve"> a catechist in all three atria, and</w:t>
      </w:r>
      <w:r w:rsidRPr="0079125C">
        <w:rPr>
          <w:sz w:val="24"/>
        </w:rPr>
        <w:t xml:space="preserve"> was certified as a Level One Formation Leader in 2018.</w:t>
      </w:r>
    </w:p>
    <w:p w14:paraId="32A35EDD" w14:textId="77777777" w:rsidR="00E70E7E" w:rsidRPr="0079125C" w:rsidRDefault="00E70E7E" w:rsidP="00E70E7E">
      <w:pPr>
        <w:spacing w:after="0" w:line="240" w:lineRule="auto"/>
        <w:rPr>
          <w:sz w:val="24"/>
        </w:rPr>
      </w:pPr>
    </w:p>
    <w:p w14:paraId="407B0672" w14:textId="371CC9A7" w:rsidR="00E70E7E" w:rsidRPr="0079125C" w:rsidRDefault="00E70E7E" w:rsidP="00E70E7E">
      <w:pPr>
        <w:spacing w:after="0" w:line="240" w:lineRule="auto"/>
        <w:rPr>
          <w:iCs/>
          <w:color w:val="1A1A1A"/>
          <w:sz w:val="24"/>
        </w:rPr>
      </w:pPr>
      <w:r w:rsidRPr="0079125C">
        <w:rPr>
          <w:iCs/>
          <w:color w:val="1A1A1A"/>
          <w:sz w:val="24"/>
        </w:rPr>
        <w:t xml:space="preserve">Hannah </w:t>
      </w:r>
      <w:proofErr w:type="spellStart"/>
      <w:r w:rsidRPr="0079125C">
        <w:rPr>
          <w:iCs/>
          <w:color w:val="1A1A1A"/>
          <w:sz w:val="24"/>
        </w:rPr>
        <w:t>Turchi</w:t>
      </w:r>
      <w:proofErr w:type="spellEnd"/>
      <w:r w:rsidRPr="0079125C">
        <w:rPr>
          <w:iCs/>
          <w:color w:val="1A1A1A"/>
          <w:sz w:val="24"/>
        </w:rPr>
        <w:t xml:space="preserve"> began her journey with Catechesis</w:t>
      </w:r>
      <w:r w:rsidRPr="00F47C24">
        <w:rPr>
          <w:iCs/>
          <w:color w:val="1A1A1A"/>
          <w:sz w:val="24"/>
        </w:rPr>
        <w:t xml:space="preserve"> of the Good Shepherd in 2011, and is a </w:t>
      </w:r>
      <w:r w:rsidRPr="0079125C">
        <w:rPr>
          <w:iCs/>
          <w:color w:val="1A1A1A"/>
          <w:sz w:val="24"/>
        </w:rPr>
        <w:t xml:space="preserve">catechist and Director of Religious Education at St. Robert Bellarmine, Flushing.  In 2018, Hannah </w:t>
      </w:r>
      <w:r w:rsidRPr="00F47C24">
        <w:rPr>
          <w:iCs/>
          <w:color w:val="1A1A1A"/>
          <w:sz w:val="24"/>
        </w:rPr>
        <w:t>was certified as</w:t>
      </w:r>
      <w:r w:rsidRPr="0079125C">
        <w:rPr>
          <w:iCs/>
          <w:color w:val="1A1A1A"/>
          <w:sz w:val="24"/>
        </w:rPr>
        <w:t xml:space="preserve"> a Level One Formation Leader</w:t>
      </w:r>
      <w:r>
        <w:rPr>
          <w:iCs/>
          <w:color w:val="1A1A1A"/>
          <w:sz w:val="24"/>
        </w:rPr>
        <w:t xml:space="preserve">. She is has a </w:t>
      </w:r>
      <w:proofErr w:type="spellStart"/>
      <w:r>
        <w:rPr>
          <w:iCs/>
          <w:color w:val="1A1A1A"/>
          <w:sz w:val="24"/>
        </w:rPr>
        <w:t>masters</w:t>
      </w:r>
      <w:proofErr w:type="spellEnd"/>
      <w:r>
        <w:rPr>
          <w:iCs/>
          <w:color w:val="1A1A1A"/>
          <w:sz w:val="24"/>
        </w:rPr>
        <w:t xml:space="preserve"> degree in</w:t>
      </w:r>
      <w:r w:rsidRPr="0079125C">
        <w:rPr>
          <w:iCs/>
          <w:color w:val="1A1A1A"/>
          <w:sz w:val="24"/>
        </w:rPr>
        <w:t xml:space="preserve"> Pastoral Studies and Catechesis of the Good Shepherd (MAPS-</w:t>
      </w:r>
      <w:r w:rsidRPr="0079125C">
        <w:rPr>
          <w:iCs/>
          <w:color w:val="1A1A1A"/>
          <w:sz w:val="24"/>
        </w:rPr>
        <w:lastRenderedPageBreak/>
        <w:t xml:space="preserve">CGS) </w:t>
      </w:r>
      <w:r>
        <w:rPr>
          <w:iCs/>
          <w:color w:val="1A1A1A"/>
          <w:sz w:val="24"/>
        </w:rPr>
        <w:t>from</w:t>
      </w:r>
      <w:r w:rsidRPr="0079125C">
        <w:rPr>
          <w:iCs/>
          <w:color w:val="1A1A1A"/>
          <w:sz w:val="24"/>
        </w:rPr>
        <w:t xml:space="preserve"> Aquinas Institute in St. Louis, MO.</w:t>
      </w:r>
    </w:p>
    <w:p w14:paraId="0AB60EBD" w14:textId="2F6C8539" w:rsidR="00795C63" w:rsidRPr="00E70E7E" w:rsidRDefault="00795C63" w:rsidP="00E70E7E">
      <w:pPr>
        <w:spacing w:after="0" w:line="240" w:lineRule="auto"/>
        <w:jc w:val="center"/>
        <w:rPr>
          <w:b/>
          <w:sz w:val="28"/>
          <w:szCs w:val="28"/>
        </w:rPr>
      </w:pPr>
      <w:r>
        <w:rPr>
          <w:iCs/>
          <w:color w:val="1A1A1A"/>
        </w:rPr>
        <w:t xml:space="preserve"> </w:t>
      </w:r>
    </w:p>
    <w:p w14:paraId="60721AC4" w14:textId="56B21E8C" w:rsidR="003C3913" w:rsidRPr="00E70E7E" w:rsidRDefault="003C3913" w:rsidP="00D47F8A">
      <w:pPr>
        <w:spacing w:after="0" w:line="240" w:lineRule="auto"/>
        <w:jc w:val="both"/>
        <w:rPr>
          <w:iCs/>
          <w:color w:val="1A1A1A"/>
        </w:rPr>
      </w:pPr>
    </w:p>
    <w:p w14:paraId="1479B563" w14:textId="77777777" w:rsidR="00026F6B" w:rsidRPr="003D2B65" w:rsidRDefault="00026F6B" w:rsidP="00D47F8A">
      <w:pPr>
        <w:spacing w:after="0" w:line="240" w:lineRule="auto"/>
        <w:jc w:val="center"/>
        <w:rPr>
          <w:b/>
          <w:sz w:val="28"/>
          <w:szCs w:val="28"/>
        </w:rPr>
      </w:pPr>
      <w:r w:rsidRPr="003D2B65">
        <w:rPr>
          <w:b/>
          <w:sz w:val="28"/>
          <w:szCs w:val="28"/>
        </w:rPr>
        <w:t>Tuition and Texts</w:t>
      </w:r>
    </w:p>
    <w:p w14:paraId="1C3044D3" w14:textId="3E57DD74" w:rsidR="00026F6B" w:rsidRDefault="00026F6B" w:rsidP="00D47F8A">
      <w:pPr>
        <w:spacing w:after="0" w:line="240" w:lineRule="auto"/>
      </w:pPr>
      <w:r w:rsidRPr="003D2B65">
        <w:t>The tuition for the entire course is $</w:t>
      </w:r>
      <w:r w:rsidR="00BC6604">
        <w:t>4</w:t>
      </w:r>
      <w:r w:rsidR="00B61689" w:rsidRPr="003D2B65">
        <w:t>0</w:t>
      </w:r>
      <w:r w:rsidRPr="003D2B65">
        <w:t xml:space="preserve">0.  The tuition </w:t>
      </w:r>
      <w:r w:rsidRPr="005B7E39">
        <w:rPr>
          <w:i/>
        </w:rPr>
        <w:t>includes</w:t>
      </w:r>
      <w:r w:rsidRPr="003D2B65">
        <w:t xml:space="preserve"> the $35 </w:t>
      </w:r>
      <w:r w:rsidR="00205579">
        <w:t xml:space="preserve">registration </w:t>
      </w:r>
      <w:r w:rsidRPr="003D2B65">
        <w:t>fe</w:t>
      </w:r>
      <w:r w:rsidR="00205579">
        <w:t>e for</w:t>
      </w:r>
      <w:r w:rsidRPr="003D2B65">
        <w:t xml:space="preserve"> the National Association of the Good Shepherd.</w:t>
      </w:r>
    </w:p>
    <w:p w14:paraId="02CD0C6D" w14:textId="77777777" w:rsidR="00205579" w:rsidRPr="003D2B65" w:rsidRDefault="00205579" w:rsidP="00D47F8A">
      <w:pPr>
        <w:spacing w:after="0" w:line="240" w:lineRule="auto"/>
      </w:pPr>
    </w:p>
    <w:p w14:paraId="32C6F9F5" w14:textId="77777777" w:rsidR="00E70E7E" w:rsidRDefault="00183D48" w:rsidP="00D47F8A">
      <w:pPr>
        <w:spacing w:after="0" w:line="240" w:lineRule="auto"/>
      </w:pPr>
      <w:r w:rsidRPr="003D2B65">
        <w:t>There are</w:t>
      </w:r>
      <w:r w:rsidR="00026F6B" w:rsidRPr="003D2B65">
        <w:t xml:space="preserve"> t</w:t>
      </w:r>
      <w:r w:rsidR="00EB5FA6">
        <w:t>hree</w:t>
      </w:r>
      <w:r w:rsidR="00026F6B" w:rsidRPr="003D2B65">
        <w:t xml:space="preserve"> </w:t>
      </w:r>
      <w:r w:rsidRPr="003D2B65">
        <w:t xml:space="preserve">required </w:t>
      </w:r>
      <w:r w:rsidR="00026F6B" w:rsidRPr="003D2B65">
        <w:t xml:space="preserve">texts for the course:  </w:t>
      </w:r>
    </w:p>
    <w:p w14:paraId="540F5229" w14:textId="6929E3A0" w:rsidR="00E70E7E" w:rsidRDefault="00E70E7E" w:rsidP="00E70E7E">
      <w:pPr>
        <w:pStyle w:val="ListParagraph"/>
        <w:numPr>
          <w:ilvl w:val="0"/>
          <w:numId w:val="5"/>
        </w:numPr>
        <w:spacing w:after="0" w:line="240" w:lineRule="auto"/>
      </w:pPr>
      <w:r w:rsidRPr="00E70E7E">
        <w:rPr>
          <w:i/>
        </w:rPr>
        <w:t>T</w:t>
      </w:r>
      <w:r w:rsidR="00026F6B" w:rsidRPr="00E70E7E">
        <w:rPr>
          <w:i/>
        </w:rPr>
        <w:t xml:space="preserve">he Religious Potential of the Child </w:t>
      </w:r>
      <w:r w:rsidR="00EB5FA6">
        <w:t>(Sofia Cavalletti</w:t>
      </w:r>
      <w:r w:rsidR="00AB6310">
        <w:t>)</w:t>
      </w:r>
    </w:p>
    <w:p w14:paraId="2357EDD0" w14:textId="450197D0" w:rsidR="00AB6310" w:rsidRDefault="00EB5FA6" w:rsidP="00E70E7E">
      <w:pPr>
        <w:pStyle w:val="ListParagraph"/>
        <w:numPr>
          <w:ilvl w:val="0"/>
          <w:numId w:val="5"/>
        </w:numPr>
        <w:spacing w:after="0" w:line="240" w:lineRule="auto"/>
      </w:pPr>
      <w:r w:rsidRPr="00E70E7E">
        <w:rPr>
          <w:i/>
        </w:rPr>
        <w:t xml:space="preserve">Listening to God with Children </w:t>
      </w:r>
      <w:r w:rsidR="000141E5">
        <w:t xml:space="preserve">(Gianna Gobbi) </w:t>
      </w:r>
    </w:p>
    <w:p w14:paraId="7D78C281" w14:textId="77777777" w:rsidR="00AB6310" w:rsidRDefault="000141E5" w:rsidP="00E70E7E">
      <w:pPr>
        <w:pStyle w:val="ListParagraph"/>
        <w:numPr>
          <w:ilvl w:val="0"/>
          <w:numId w:val="5"/>
        </w:numPr>
        <w:spacing w:after="0" w:line="240" w:lineRule="auto"/>
      </w:pPr>
      <w:r w:rsidRPr="00E70E7E">
        <w:rPr>
          <w:i/>
        </w:rPr>
        <w:t xml:space="preserve">The Good Shepherd and the Child, </w:t>
      </w:r>
      <w:proofErr w:type="gramStart"/>
      <w:r w:rsidRPr="00E70E7E">
        <w:rPr>
          <w:i/>
        </w:rPr>
        <w:t>A</w:t>
      </w:r>
      <w:proofErr w:type="gramEnd"/>
      <w:r w:rsidRPr="00E70E7E">
        <w:rPr>
          <w:i/>
        </w:rPr>
        <w:t xml:space="preserve"> Joyful Journey</w:t>
      </w:r>
      <w:r>
        <w:t>.</w:t>
      </w:r>
      <w:r w:rsidR="008428F1" w:rsidRPr="003D2B65">
        <w:t xml:space="preserve">  </w:t>
      </w:r>
    </w:p>
    <w:p w14:paraId="46E2108A" w14:textId="77777777" w:rsidR="00AB6310" w:rsidRDefault="00AB6310" w:rsidP="00AB6310">
      <w:pPr>
        <w:spacing w:after="0" w:line="240" w:lineRule="auto"/>
      </w:pPr>
    </w:p>
    <w:p w14:paraId="0F6266CD" w14:textId="1CCAC5ED" w:rsidR="00205579" w:rsidRDefault="008428F1" w:rsidP="00AB6310">
      <w:pPr>
        <w:spacing w:after="0" w:line="240" w:lineRule="auto"/>
      </w:pPr>
      <w:r w:rsidRPr="003D2B65">
        <w:t xml:space="preserve">These texts can be ordered from the National Association of the Catechesis of the Good Shepherd.  An order form may be obtained from their web site:  </w:t>
      </w:r>
      <w:hyperlink r:id="rId9" w:history="1">
        <w:r w:rsidRPr="003D2B65">
          <w:rPr>
            <w:rStyle w:val="Hyperlink"/>
          </w:rPr>
          <w:t>www.cgsusa.org</w:t>
        </w:r>
      </w:hyperlink>
      <w:r w:rsidRPr="003D2B65">
        <w:t xml:space="preserve">.  Phone 708-524-1210.  Texts can also be purchased from Liturgical Training Publications at </w:t>
      </w:r>
      <w:hyperlink r:id="rId10" w:history="1">
        <w:r w:rsidRPr="003D2B65">
          <w:rPr>
            <w:rStyle w:val="Hyperlink"/>
          </w:rPr>
          <w:t>www.ltp.org</w:t>
        </w:r>
      </w:hyperlink>
      <w:r w:rsidRPr="003D2B65">
        <w:t xml:space="preserve">. </w:t>
      </w:r>
    </w:p>
    <w:p w14:paraId="4D0E789A" w14:textId="77777777" w:rsidR="00205579" w:rsidRDefault="00205579" w:rsidP="00D47F8A">
      <w:pPr>
        <w:spacing w:after="0" w:line="240" w:lineRule="auto"/>
      </w:pPr>
    </w:p>
    <w:p w14:paraId="69A15712" w14:textId="77777777" w:rsidR="00AB6310" w:rsidRDefault="00183D48" w:rsidP="00D47F8A">
      <w:pPr>
        <w:spacing w:after="0" w:line="240" w:lineRule="auto"/>
      </w:pPr>
      <w:r w:rsidRPr="003D2B65">
        <w:t xml:space="preserve">Also highly recommended to purchase: </w:t>
      </w:r>
    </w:p>
    <w:p w14:paraId="4A3CDB88" w14:textId="02F9D233" w:rsidR="00AB6310" w:rsidRDefault="00EB5FA6" w:rsidP="00AB6310">
      <w:pPr>
        <w:pStyle w:val="ListParagraph"/>
        <w:numPr>
          <w:ilvl w:val="0"/>
          <w:numId w:val="6"/>
        </w:numPr>
        <w:spacing w:after="0" w:line="240" w:lineRule="auto"/>
      </w:pPr>
      <w:r w:rsidRPr="00AB6310">
        <w:rPr>
          <w:i/>
        </w:rPr>
        <w:t>The Catechesis of the Good Shepherd in a Parish Setting</w:t>
      </w:r>
      <w:r>
        <w:t xml:space="preserve"> </w:t>
      </w:r>
      <w:r w:rsidR="000141E5">
        <w:t>(</w:t>
      </w:r>
      <w:r>
        <w:t>by Tina Lillig</w:t>
      </w:r>
      <w:r w:rsidR="000141E5">
        <w:t>)</w:t>
      </w:r>
      <w:r>
        <w:t xml:space="preserve"> </w:t>
      </w:r>
    </w:p>
    <w:p w14:paraId="3F358A48" w14:textId="1BBED4E3" w:rsidR="00026F6B" w:rsidRPr="003D2B65" w:rsidRDefault="00EB5FA6" w:rsidP="00AB6310">
      <w:pPr>
        <w:pStyle w:val="ListParagraph"/>
        <w:numPr>
          <w:ilvl w:val="0"/>
          <w:numId w:val="6"/>
        </w:numPr>
        <w:spacing w:after="0" w:line="240" w:lineRule="auto"/>
      </w:pPr>
      <w:r w:rsidRPr="00AB6310">
        <w:rPr>
          <w:i/>
        </w:rPr>
        <w:t xml:space="preserve">The Development of the Catechesis of the Good Shepherd </w:t>
      </w:r>
      <w:r>
        <w:t>(by Sofia Cavalletti)</w:t>
      </w:r>
      <w:r w:rsidRPr="00AB6310">
        <w:rPr>
          <w:i/>
        </w:rPr>
        <w:t>.</w:t>
      </w:r>
      <w:r w:rsidR="00026F6B" w:rsidRPr="003D2B65">
        <w:t xml:space="preserve"> </w:t>
      </w:r>
    </w:p>
    <w:sectPr w:rsidR="00026F6B" w:rsidRPr="003D2B65" w:rsidSect="00E5415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rifa Th BT">
    <w:altName w:val="LuzSans-Book"/>
    <w:charset w:val="00"/>
    <w:family w:val="roman"/>
    <w:pitch w:val="variable"/>
    <w:sig w:usb0="00000001"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4B3"/>
    <w:multiLevelType w:val="hybridMultilevel"/>
    <w:tmpl w:val="0BF06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B35541"/>
    <w:multiLevelType w:val="hybridMultilevel"/>
    <w:tmpl w:val="64FE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F79B4"/>
    <w:multiLevelType w:val="hybridMultilevel"/>
    <w:tmpl w:val="9714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B023B"/>
    <w:multiLevelType w:val="hybridMultilevel"/>
    <w:tmpl w:val="94D2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70ECF"/>
    <w:multiLevelType w:val="hybridMultilevel"/>
    <w:tmpl w:val="94CE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A120D"/>
    <w:multiLevelType w:val="hybridMultilevel"/>
    <w:tmpl w:val="69FC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F3"/>
    <w:rsid w:val="000141E5"/>
    <w:rsid w:val="00026F6B"/>
    <w:rsid w:val="00165784"/>
    <w:rsid w:val="00167901"/>
    <w:rsid w:val="00183D48"/>
    <w:rsid w:val="001A13D7"/>
    <w:rsid w:val="001E3941"/>
    <w:rsid w:val="00205579"/>
    <w:rsid w:val="002223F9"/>
    <w:rsid w:val="00353083"/>
    <w:rsid w:val="00381BD8"/>
    <w:rsid w:val="0038376B"/>
    <w:rsid w:val="003C3913"/>
    <w:rsid w:val="003D2B65"/>
    <w:rsid w:val="00411F1E"/>
    <w:rsid w:val="0041498C"/>
    <w:rsid w:val="0045132D"/>
    <w:rsid w:val="004E3CF3"/>
    <w:rsid w:val="005B7E39"/>
    <w:rsid w:val="006936CF"/>
    <w:rsid w:val="00795C63"/>
    <w:rsid w:val="00814C81"/>
    <w:rsid w:val="008428F1"/>
    <w:rsid w:val="0085210E"/>
    <w:rsid w:val="008A24F3"/>
    <w:rsid w:val="008F406F"/>
    <w:rsid w:val="00A31FE4"/>
    <w:rsid w:val="00A535B6"/>
    <w:rsid w:val="00AB6310"/>
    <w:rsid w:val="00AD2F88"/>
    <w:rsid w:val="00B00417"/>
    <w:rsid w:val="00B2517A"/>
    <w:rsid w:val="00B61689"/>
    <w:rsid w:val="00BC6604"/>
    <w:rsid w:val="00C36B21"/>
    <w:rsid w:val="00C75B8D"/>
    <w:rsid w:val="00C9673B"/>
    <w:rsid w:val="00D47F8A"/>
    <w:rsid w:val="00D50710"/>
    <w:rsid w:val="00D84B75"/>
    <w:rsid w:val="00E54157"/>
    <w:rsid w:val="00E70E7E"/>
    <w:rsid w:val="00EB3CDC"/>
    <w:rsid w:val="00EB5FA6"/>
    <w:rsid w:val="00EC1163"/>
    <w:rsid w:val="00F0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C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F3"/>
    <w:rPr>
      <w:rFonts w:ascii="Tahoma" w:hAnsi="Tahoma" w:cs="Tahoma"/>
      <w:sz w:val="16"/>
      <w:szCs w:val="16"/>
    </w:rPr>
  </w:style>
  <w:style w:type="character" w:styleId="Hyperlink">
    <w:name w:val="Hyperlink"/>
    <w:basedOn w:val="DefaultParagraphFont"/>
    <w:uiPriority w:val="99"/>
    <w:unhideWhenUsed/>
    <w:rsid w:val="0045132D"/>
    <w:rPr>
      <w:color w:val="0000FF" w:themeColor="hyperlink"/>
      <w:u w:val="single"/>
    </w:rPr>
  </w:style>
  <w:style w:type="paragraph" w:styleId="ListParagraph">
    <w:name w:val="List Paragraph"/>
    <w:basedOn w:val="Normal"/>
    <w:uiPriority w:val="34"/>
    <w:qFormat/>
    <w:rsid w:val="001A13D7"/>
    <w:pPr>
      <w:ind w:left="720"/>
      <w:contextualSpacing/>
    </w:pPr>
  </w:style>
  <w:style w:type="paragraph" w:styleId="BodyText">
    <w:name w:val="Body Text"/>
    <w:basedOn w:val="Normal"/>
    <w:link w:val="BodyTextChar"/>
    <w:rsid w:val="000141E5"/>
    <w:pPr>
      <w:spacing w:after="0" w:line="240" w:lineRule="auto"/>
    </w:pPr>
    <w:rPr>
      <w:rFonts w:ascii="Serifa Th BT" w:eastAsia="Times New Roman" w:hAnsi="Serifa Th BT" w:cs="Times New Roman"/>
      <w:color w:val="000000"/>
      <w:sz w:val="24"/>
      <w:szCs w:val="24"/>
    </w:rPr>
  </w:style>
  <w:style w:type="character" w:customStyle="1" w:styleId="BodyTextChar">
    <w:name w:val="Body Text Char"/>
    <w:basedOn w:val="DefaultParagraphFont"/>
    <w:link w:val="BodyText"/>
    <w:rsid w:val="000141E5"/>
    <w:rPr>
      <w:rFonts w:ascii="Serifa Th BT" w:eastAsia="Times New Roman" w:hAnsi="Serifa Th BT"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F3"/>
    <w:rPr>
      <w:rFonts w:ascii="Tahoma" w:hAnsi="Tahoma" w:cs="Tahoma"/>
      <w:sz w:val="16"/>
      <w:szCs w:val="16"/>
    </w:rPr>
  </w:style>
  <w:style w:type="character" w:styleId="Hyperlink">
    <w:name w:val="Hyperlink"/>
    <w:basedOn w:val="DefaultParagraphFont"/>
    <w:uiPriority w:val="99"/>
    <w:unhideWhenUsed/>
    <w:rsid w:val="0045132D"/>
    <w:rPr>
      <w:color w:val="0000FF" w:themeColor="hyperlink"/>
      <w:u w:val="single"/>
    </w:rPr>
  </w:style>
  <w:style w:type="paragraph" w:styleId="ListParagraph">
    <w:name w:val="List Paragraph"/>
    <w:basedOn w:val="Normal"/>
    <w:uiPriority w:val="34"/>
    <w:qFormat/>
    <w:rsid w:val="001A13D7"/>
    <w:pPr>
      <w:ind w:left="720"/>
      <w:contextualSpacing/>
    </w:pPr>
  </w:style>
  <w:style w:type="paragraph" w:styleId="BodyText">
    <w:name w:val="Body Text"/>
    <w:basedOn w:val="Normal"/>
    <w:link w:val="BodyTextChar"/>
    <w:rsid w:val="000141E5"/>
    <w:pPr>
      <w:spacing w:after="0" w:line="240" w:lineRule="auto"/>
    </w:pPr>
    <w:rPr>
      <w:rFonts w:ascii="Serifa Th BT" w:eastAsia="Times New Roman" w:hAnsi="Serifa Th BT" w:cs="Times New Roman"/>
      <w:color w:val="000000"/>
      <w:sz w:val="24"/>
      <w:szCs w:val="24"/>
    </w:rPr>
  </w:style>
  <w:style w:type="character" w:customStyle="1" w:styleId="BodyTextChar">
    <w:name w:val="Body Text Char"/>
    <w:basedOn w:val="DefaultParagraphFont"/>
    <w:link w:val="BodyText"/>
    <w:rsid w:val="000141E5"/>
    <w:rPr>
      <w:rFonts w:ascii="Serifa Th BT" w:eastAsia="Times New Roman" w:hAnsi="Serifa Th B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susa.org"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tp.org" TargetMode="External"/><Relationship Id="rId4" Type="http://schemas.microsoft.com/office/2007/relationships/stylesWithEffects" Target="stylesWithEffects.xml"/><Relationship Id="rId9" Type="http://schemas.openxmlformats.org/officeDocument/2006/relationships/hyperlink" Target="http://www.cg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7FE7-E928-45B5-A614-471A2974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Turchi</dc:creator>
  <cp:lastModifiedBy>Hannah Turchi</cp:lastModifiedBy>
  <cp:revision>4</cp:revision>
  <cp:lastPrinted>2016-03-23T19:23:00Z</cp:lastPrinted>
  <dcterms:created xsi:type="dcterms:W3CDTF">2021-09-28T19:47:00Z</dcterms:created>
  <dcterms:modified xsi:type="dcterms:W3CDTF">2021-10-04T19:17:00Z</dcterms:modified>
</cp:coreProperties>
</file>